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50871" w14:textId="297F8231" w:rsidR="0020372C" w:rsidRPr="007E32A4" w:rsidRDefault="007E32A4" w:rsidP="007E32A4">
      <w:pPr>
        <w:pStyle w:val="Title"/>
        <w:rPr>
          <w:rFonts w:ascii="Book Antiqua" w:hAnsi="Book Antiqua"/>
          <w:sz w:val="28"/>
          <w:szCs w:val="36"/>
          <w:lang w:eastAsia="ja-JP"/>
        </w:rPr>
      </w:pPr>
      <w:r w:rsidRPr="007E32A4">
        <w:rPr>
          <w:rFonts w:ascii="Book Antiqua" w:hAnsi="Book Antiqua"/>
          <w:sz w:val="28"/>
          <w:szCs w:val="36"/>
          <w:lang w:eastAsia="ja-JP"/>
        </w:rPr>
        <w:t>2015</w:t>
      </w:r>
      <w:r w:rsidR="0020372C" w:rsidRPr="007E32A4">
        <w:rPr>
          <w:rFonts w:ascii="Book Antiqua" w:hAnsi="Book Antiqua"/>
          <w:sz w:val="28"/>
          <w:szCs w:val="36"/>
          <w:lang w:eastAsia="ja-JP"/>
        </w:rPr>
        <w:t xml:space="preserve"> </w:t>
      </w:r>
      <w:r w:rsidRPr="007E32A4">
        <w:rPr>
          <w:rFonts w:ascii="Book Antiqua" w:hAnsi="Book Antiqua"/>
          <w:sz w:val="28"/>
          <w:szCs w:val="36"/>
          <w:lang w:eastAsia="ja-JP"/>
        </w:rPr>
        <w:t>OMLA</w:t>
      </w:r>
      <w:r w:rsidR="0020372C" w:rsidRPr="007E32A4">
        <w:rPr>
          <w:rFonts w:ascii="Book Antiqua" w:hAnsi="Book Antiqua"/>
          <w:sz w:val="28"/>
          <w:szCs w:val="36"/>
          <w:lang w:eastAsia="ja-JP"/>
        </w:rPr>
        <w:t xml:space="preserve"> Annual Conference – </w:t>
      </w:r>
      <w:r w:rsidRPr="007E32A4">
        <w:rPr>
          <w:rFonts w:ascii="Book Antiqua" w:hAnsi="Book Antiqua"/>
          <w:sz w:val="28"/>
          <w:szCs w:val="36"/>
          <w:lang w:eastAsia="ja-JP"/>
        </w:rPr>
        <w:t>Sandusky, OH</w:t>
      </w:r>
    </w:p>
    <w:p w14:paraId="6A01A460" w14:textId="77777777" w:rsidR="0020372C" w:rsidRPr="007E32A4" w:rsidRDefault="006B7EA2" w:rsidP="007E32A4">
      <w:pPr>
        <w:pStyle w:val="Subtitle"/>
        <w:rPr>
          <w:rFonts w:ascii="Book Antiqua" w:hAnsi="Book Antiqua"/>
          <w:sz w:val="22"/>
          <w:lang w:eastAsia="ja-JP"/>
        </w:rPr>
      </w:pPr>
      <w:r w:rsidRPr="007E32A4">
        <w:rPr>
          <w:rFonts w:ascii="Book Antiqua" w:hAnsi="Book Antiqua"/>
          <w:sz w:val="22"/>
          <w:lang w:eastAsia="ja-JP"/>
        </w:rPr>
        <w:t>Practical Ideas for Rural Educators – Relevant Research</w:t>
      </w:r>
    </w:p>
    <w:p w14:paraId="5C0BE219" w14:textId="77777777" w:rsidR="0020372C" w:rsidRDefault="0020372C" w:rsidP="0020372C">
      <w:pPr>
        <w:widowControl w:val="0"/>
        <w:autoSpaceDE w:val="0"/>
        <w:autoSpaceDN w:val="0"/>
        <w:adjustRightInd w:val="0"/>
        <w:jc w:val="center"/>
        <w:rPr>
          <w:rFonts w:ascii="Times" w:hAnsi="Times" w:cs="Tahoma"/>
          <w:b/>
          <w:sz w:val="22"/>
          <w:szCs w:val="22"/>
          <w:lang w:eastAsia="ja-JP"/>
        </w:rPr>
      </w:pPr>
    </w:p>
    <w:p w14:paraId="4EEDB026" w14:textId="0C12823B" w:rsidR="0020372C" w:rsidRDefault="007E32A4" w:rsidP="007E32A4">
      <w:pPr>
        <w:widowControl w:val="0"/>
        <w:autoSpaceDE w:val="0"/>
        <w:autoSpaceDN w:val="0"/>
        <w:adjustRightInd w:val="0"/>
        <w:rPr>
          <w:rStyle w:val="IntenseReference"/>
          <w:rFonts w:ascii="Book Antiqua" w:hAnsi="Book Antiqua"/>
          <w:sz w:val="22"/>
          <w:szCs w:val="22"/>
        </w:rPr>
      </w:pPr>
      <w:r>
        <w:rPr>
          <w:rStyle w:val="IntenseReference"/>
          <w:rFonts w:ascii="Book Antiqua" w:hAnsi="Book Antiqua"/>
          <w:sz w:val="22"/>
          <w:szCs w:val="22"/>
        </w:rPr>
        <w:t>Compiled by</w:t>
      </w:r>
    </w:p>
    <w:p w14:paraId="7A4D8C76" w14:textId="77777777" w:rsidR="007E32A4" w:rsidRPr="007E32A4" w:rsidRDefault="007E32A4" w:rsidP="007E32A4">
      <w:pPr>
        <w:widowControl w:val="0"/>
        <w:autoSpaceDE w:val="0"/>
        <w:autoSpaceDN w:val="0"/>
        <w:adjustRightInd w:val="0"/>
        <w:rPr>
          <w:rStyle w:val="IntenseReference"/>
          <w:rFonts w:ascii="Book Antiqua" w:hAnsi="Book Antiqua"/>
          <w:sz w:val="22"/>
          <w:szCs w:val="22"/>
        </w:rPr>
      </w:pPr>
    </w:p>
    <w:p w14:paraId="2713A72F" w14:textId="44009CFF" w:rsidR="00E63FA5" w:rsidRDefault="00E63FA5" w:rsidP="007E32A4">
      <w:pPr>
        <w:widowControl w:val="0"/>
        <w:tabs>
          <w:tab w:val="left" w:pos="2520"/>
        </w:tabs>
        <w:autoSpaceDE w:val="0"/>
        <w:autoSpaceDN w:val="0"/>
        <w:adjustRightInd w:val="0"/>
        <w:rPr>
          <w:rFonts w:ascii="Times" w:hAnsi="Times" w:cs="Tahoma"/>
          <w:sz w:val="22"/>
          <w:szCs w:val="22"/>
          <w:lang w:eastAsia="ja-JP"/>
        </w:rPr>
      </w:pPr>
      <w:r>
        <w:rPr>
          <w:rFonts w:ascii="Times" w:hAnsi="Times" w:cs="Tahoma"/>
          <w:sz w:val="22"/>
          <w:szCs w:val="22"/>
          <w:lang w:eastAsia="ja-JP"/>
        </w:rPr>
        <w:t>Sara Hartman, Ph.D.</w:t>
      </w:r>
      <w:r>
        <w:rPr>
          <w:rFonts w:ascii="Times" w:hAnsi="Times" w:cs="Tahoma"/>
          <w:sz w:val="22"/>
          <w:szCs w:val="22"/>
          <w:lang w:eastAsia="ja-JP"/>
        </w:rPr>
        <w:tab/>
        <w:t>hartmans@ohio.edu</w:t>
      </w:r>
      <w:bookmarkStart w:id="0" w:name="_GoBack"/>
      <w:bookmarkEnd w:id="0"/>
    </w:p>
    <w:p w14:paraId="7574F637" w14:textId="67993E71" w:rsidR="00257295" w:rsidRPr="007E32A4" w:rsidRDefault="000941A5" w:rsidP="007E32A4">
      <w:pPr>
        <w:widowControl w:val="0"/>
        <w:tabs>
          <w:tab w:val="left" w:pos="2520"/>
        </w:tabs>
        <w:autoSpaceDE w:val="0"/>
        <w:autoSpaceDN w:val="0"/>
        <w:adjustRightInd w:val="0"/>
        <w:rPr>
          <w:rStyle w:val="Hyperlink"/>
          <w:rFonts w:ascii="Times" w:hAnsi="Times" w:cs="Tahoma"/>
          <w:sz w:val="22"/>
          <w:szCs w:val="22"/>
          <w:lang w:eastAsia="ja-JP"/>
        </w:rPr>
      </w:pPr>
      <w:r w:rsidRPr="007E32A4">
        <w:rPr>
          <w:rFonts w:ascii="Times" w:hAnsi="Times" w:cs="Tahoma"/>
          <w:sz w:val="22"/>
          <w:szCs w:val="22"/>
          <w:lang w:eastAsia="ja-JP"/>
        </w:rPr>
        <w:t>Sarah Luthy, M.Ed</w:t>
      </w:r>
      <w:r w:rsidR="007E32A4">
        <w:rPr>
          <w:rFonts w:ascii="Times" w:hAnsi="Times" w:cs="Tahoma"/>
          <w:sz w:val="22"/>
          <w:szCs w:val="22"/>
          <w:lang w:eastAsia="ja-JP"/>
        </w:rPr>
        <w:t>.</w:t>
      </w:r>
      <w:r w:rsidR="0020372C" w:rsidRPr="007E32A4">
        <w:rPr>
          <w:rFonts w:ascii="Times" w:hAnsi="Times" w:cs="Tahoma"/>
          <w:sz w:val="22"/>
          <w:szCs w:val="22"/>
          <w:lang w:eastAsia="ja-JP"/>
        </w:rPr>
        <w:t xml:space="preserve"> </w:t>
      </w:r>
      <w:r w:rsidR="007E32A4">
        <w:rPr>
          <w:rFonts w:ascii="Times" w:hAnsi="Times" w:cs="Tahoma"/>
          <w:sz w:val="22"/>
          <w:szCs w:val="22"/>
          <w:lang w:eastAsia="ja-JP"/>
        </w:rPr>
        <w:tab/>
      </w:r>
      <w:r w:rsidR="00257295" w:rsidRPr="007E32A4">
        <w:rPr>
          <w:rFonts w:ascii="Times" w:hAnsi="Times" w:cs="Tahoma"/>
          <w:sz w:val="22"/>
          <w:szCs w:val="22"/>
          <w:lang w:eastAsia="ja-JP"/>
        </w:rPr>
        <w:t>tl_sluthy@seovec.org</w:t>
      </w:r>
      <w:r w:rsidR="007B61EC" w:rsidRPr="007E32A4">
        <w:rPr>
          <w:rStyle w:val="Hyperlink"/>
          <w:rFonts w:ascii="Times" w:hAnsi="Times" w:cs="Tahoma"/>
          <w:sz w:val="22"/>
          <w:szCs w:val="22"/>
          <w:lang w:eastAsia="ja-JP"/>
        </w:rPr>
        <w:t xml:space="preserve"> </w:t>
      </w:r>
    </w:p>
    <w:p w14:paraId="2913C2A2" w14:textId="629B9846" w:rsidR="007B61EC" w:rsidRPr="007E32A4" w:rsidRDefault="007B61EC" w:rsidP="007E32A4">
      <w:pPr>
        <w:widowControl w:val="0"/>
        <w:tabs>
          <w:tab w:val="left" w:pos="2520"/>
        </w:tabs>
        <w:autoSpaceDE w:val="0"/>
        <w:autoSpaceDN w:val="0"/>
        <w:adjustRightInd w:val="0"/>
        <w:ind w:left="720" w:firstLine="720"/>
        <w:rPr>
          <w:rFonts w:ascii="Times" w:hAnsi="Times" w:cs="Tahoma"/>
          <w:sz w:val="22"/>
          <w:szCs w:val="22"/>
          <w:lang w:eastAsia="ja-JP"/>
        </w:rPr>
      </w:pPr>
      <w:r w:rsidRPr="007E32A4">
        <w:rPr>
          <w:rStyle w:val="Hyperlink"/>
          <w:rFonts w:ascii="Times" w:hAnsi="Times" w:cs="Tahoma"/>
          <w:color w:val="auto"/>
          <w:sz w:val="22"/>
          <w:szCs w:val="22"/>
          <w:u w:val="none"/>
          <w:lang w:eastAsia="ja-JP"/>
        </w:rPr>
        <w:t xml:space="preserve">      </w:t>
      </w:r>
      <w:r w:rsidR="007E32A4">
        <w:rPr>
          <w:rStyle w:val="Hyperlink"/>
          <w:rFonts w:ascii="Times" w:hAnsi="Times" w:cs="Tahoma"/>
          <w:color w:val="auto"/>
          <w:sz w:val="22"/>
          <w:szCs w:val="22"/>
          <w:u w:val="none"/>
          <w:lang w:eastAsia="ja-JP"/>
        </w:rPr>
        <w:tab/>
      </w:r>
      <w:r w:rsidRPr="007E32A4">
        <w:rPr>
          <w:rStyle w:val="Hyperlink"/>
          <w:rFonts w:ascii="Times" w:hAnsi="Times" w:cs="Tahoma"/>
          <w:color w:val="auto"/>
          <w:sz w:val="22"/>
          <w:szCs w:val="22"/>
          <w:u w:val="none"/>
          <w:lang w:eastAsia="ja-JP"/>
        </w:rPr>
        <w:t>Twitter: @luthy85</w:t>
      </w:r>
    </w:p>
    <w:p w14:paraId="6DC1C4AE" w14:textId="1E56AACD" w:rsidR="007B61EC" w:rsidRPr="007E32A4" w:rsidRDefault="0020372C" w:rsidP="007E32A4">
      <w:pPr>
        <w:widowControl w:val="0"/>
        <w:tabs>
          <w:tab w:val="left" w:pos="2520"/>
        </w:tabs>
        <w:autoSpaceDE w:val="0"/>
        <w:autoSpaceDN w:val="0"/>
        <w:adjustRightInd w:val="0"/>
        <w:rPr>
          <w:rFonts w:ascii="Times" w:hAnsi="Times" w:cs="Tahoma"/>
          <w:sz w:val="22"/>
          <w:szCs w:val="22"/>
          <w:lang w:eastAsia="ja-JP"/>
        </w:rPr>
      </w:pPr>
      <w:r w:rsidRPr="007E32A4">
        <w:rPr>
          <w:rFonts w:ascii="Times" w:hAnsi="Times" w:cs="Tahoma"/>
          <w:sz w:val="22"/>
          <w:szCs w:val="22"/>
          <w:lang w:eastAsia="ja-JP"/>
        </w:rPr>
        <w:t>Stephanie Snyder</w:t>
      </w:r>
      <w:r w:rsidR="000941A5" w:rsidRPr="007E32A4">
        <w:rPr>
          <w:rFonts w:ascii="Times" w:hAnsi="Times" w:cs="Tahoma"/>
          <w:sz w:val="22"/>
          <w:szCs w:val="22"/>
          <w:lang w:eastAsia="ja-JP"/>
        </w:rPr>
        <w:t>, M.Ed</w:t>
      </w:r>
      <w:r w:rsidR="007E32A4">
        <w:rPr>
          <w:rFonts w:ascii="Times" w:hAnsi="Times" w:cs="Tahoma"/>
          <w:sz w:val="22"/>
          <w:szCs w:val="22"/>
          <w:lang w:eastAsia="ja-JP"/>
        </w:rPr>
        <w:t xml:space="preserve">. </w:t>
      </w:r>
      <w:r w:rsidR="007E32A4">
        <w:rPr>
          <w:rFonts w:ascii="Times" w:hAnsi="Times" w:cs="Tahoma"/>
          <w:sz w:val="22"/>
          <w:szCs w:val="22"/>
          <w:lang w:eastAsia="ja-JP"/>
        </w:rPr>
        <w:tab/>
      </w:r>
      <w:r w:rsidR="00030B9A" w:rsidRPr="007E32A4">
        <w:rPr>
          <w:rFonts w:ascii="Times" w:hAnsi="Times" w:cs="Tahoma"/>
          <w:sz w:val="22"/>
          <w:szCs w:val="22"/>
          <w:lang w:eastAsia="ja-JP"/>
        </w:rPr>
        <w:t>sasnyder@stephanieasnyder.com</w:t>
      </w:r>
      <w:r w:rsidR="007B61EC" w:rsidRPr="007E32A4">
        <w:rPr>
          <w:rFonts w:ascii="Times" w:hAnsi="Times" w:cs="Tahoma"/>
          <w:sz w:val="22"/>
          <w:szCs w:val="22"/>
          <w:lang w:eastAsia="ja-JP"/>
        </w:rPr>
        <w:t xml:space="preserve"> </w:t>
      </w:r>
    </w:p>
    <w:p w14:paraId="231682B6" w14:textId="7DE32AB9" w:rsidR="00257295" w:rsidRPr="007E32A4" w:rsidRDefault="007B61EC" w:rsidP="007E32A4">
      <w:pPr>
        <w:widowControl w:val="0"/>
        <w:tabs>
          <w:tab w:val="left" w:pos="2520"/>
        </w:tabs>
        <w:autoSpaceDE w:val="0"/>
        <w:autoSpaceDN w:val="0"/>
        <w:adjustRightInd w:val="0"/>
        <w:ind w:left="720" w:firstLine="720"/>
        <w:rPr>
          <w:rFonts w:ascii="Times" w:hAnsi="Times" w:cs="Tahoma"/>
          <w:sz w:val="22"/>
          <w:szCs w:val="22"/>
          <w:lang w:eastAsia="ja-JP"/>
        </w:rPr>
      </w:pPr>
      <w:r w:rsidRPr="007E32A4">
        <w:rPr>
          <w:rFonts w:ascii="Times" w:hAnsi="Times" w:cs="Tahoma"/>
          <w:sz w:val="22"/>
          <w:szCs w:val="22"/>
          <w:lang w:eastAsia="ja-JP"/>
        </w:rPr>
        <w:t xml:space="preserve">  </w:t>
      </w:r>
      <w:r w:rsidR="007E32A4">
        <w:rPr>
          <w:rFonts w:ascii="Times" w:hAnsi="Times" w:cs="Tahoma"/>
          <w:sz w:val="22"/>
          <w:szCs w:val="22"/>
          <w:lang w:eastAsia="ja-JP"/>
        </w:rPr>
        <w:tab/>
      </w:r>
      <w:r w:rsidRPr="007E32A4">
        <w:rPr>
          <w:rFonts w:ascii="Times" w:hAnsi="Times" w:cs="Tahoma"/>
          <w:sz w:val="22"/>
          <w:szCs w:val="22"/>
          <w:lang w:eastAsia="ja-JP"/>
        </w:rPr>
        <w:t>Twitter: @stephsnyder</w:t>
      </w:r>
    </w:p>
    <w:p w14:paraId="31A134CB" w14:textId="77777777" w:rsidR="0020372C" w:rsidRDefault="0020372C" w:rsidP="0020372C">
      <w:pPr>
        <w:widowControl w:val="0"/>
        <w:autoSpaceDE w:val="0"/>
        <w:autoSpaceDN w:val="0"/>
        <w:adjustRightInd w:val="0"/>
        <w:rPr>
          <w:rFonts w:ascii="Times" w:hAnsi="Times" w:cs="Tahoma"/>
          <w:sz w:val="22"/>
          <w:szCs w:val="22"/>
          <w:lang w:eastAsia="ja-JP"/>
        </w:rPr>
      </w:pPr>
    </w:p>
    <w:p w14:paraId="7CFD607F" w14:textId="77777777" w:rsidR="007E32A4" w:rsidRDefault="007E32A4" w:rsidP="0020372C">
      <w:pPr>
        <w:widowControl w:val="0"/>
        <w:autoSpaceDE w:val="0"/>
        <w:autoSpaceDN w:val="0"/>
        <w:adjustRightInd w:val="0"/>
        <w:rPr>
          <w:rFonts w:ascii="Times" w:hAnsi="Times" w:cs="Tahoma"/>
          <w:sz w:val="22"/>
          <w:szCs w:val="22"/>
          <w:lang w:eastAsia="ja-JP"/>
        </w:rPr>
      </w:pPr>
    </w:p>
    <w:p w14:paraId="1F6BD41C" w14:textId="25897476" w:rsidR="007E32A4" w:rsidRPr="007E32A4" w:rsidRDefault="007E32A4" w:rsidP="0020372C">
      <w:pPr>
        <w:widowControl w:val="0"/>
        <w:autoSpaceDE w:val="0"/>
        <w:autoSpaceDN w:val="0"/>
        <w:adjustRightInd w:val="0"/>
        <w:rPr>
          <w:rStyle w:val="IntenseReference"/>
          <w:rFonts w:ascii="Book Antiqua" w:hAnsi="Book Antiqua"/>
          <w:sz w:val="22"/>
        </w:rPr>
      </w:pPr>
      <w:r w:rsidRPr="007E32A4">
        <w:rPr>
          <w:rStyle w:val="IntenseReference"/>
          <w:rFonts w:ascii="Book Antiqua" w:hAnsi="Book Antiqua"/>
          <w:sz w:val="22"/>
        </w:rPr>
        <w:t>References</w:t>
      </w:r>
    </w:p>
    <w:p w14:paraId="6BDA01F1" w14:textId="77777777" w:rsidR="007E32A4" w:rsidRPr="0020372C" w:rsidRDefault="007E32A4" w:rsidP="0020372C">
      <w:pPr>
        <w:widowControl w:val="0"/>
        <w:autoSpaceDE w:val="0"/>
        <w:autoSpaceDN w:val="0"/>
        <w:adjustRightInd w:val="0"/>
        <w:rPr>
          <w:rFonts w:ascii="Times" w:hAnsi="Times" w:cs="Tahoma"/>
          <w:sz w:val="22"/>
          <w:szCs w:val="22"/>
          <w:lang w:eastAsia="ja-JP"/>
        </w:rPr>
      </w:pPr>
    </w:p>
    <w:p w14:paraId="2B4BE578" w14:textId="309033CE" w:rsidR="00257295" w:rsidRPr="007E32A4" w:rsidRDefault="00257295" w:rsidP="007E32A4">
      <w:pPr>
        <w:widowControl w:val="0"/>
        <w:autoSpaceDE w:val="0"/>
        <w:autoSpaceDN w:val="0"/>
        <w:adjustRightInd w:val="0"/>
        <w:spacing w:before="240" w:after="240" w:line="480" w:lineRule="auto"/>
        <w:ind w:left="720" w:hanging="720"/>
        <w:contextualSpacing/>
        <w:rPr>
          <w:rFonts w:ascii="Book Antiqua" w:hAnsi="Book Antiqua" w:cs="Book Antiqua"/>
          <w:i/>
          <w:iCs/>
          <w:sz w:val="22"/>
          <w:szCs w:val="22"/>
          <w:lang w:eastAsia="ja-JP"/>
        </w:rPr>
      </w:pPr>
      <w:r w:rsidRPr="007E32A4">
        <w:rPr>
          <w:rFonts w:ascii="Book Antiqua" w:hAnsi="Book Antiqua" w:cs="Book Antiqua"/>
          <w:sz w:val="22"/>
          <w:szCs w:val="22"/>
          <w:lang w:eastAsia="ja-JP"/>
        </w:rPr>
        <w:t xml:space="preserve">Association for Middle Level Education. (2010). </w:t>
      </w:r>
      <w:r w:rsidRPr="007E32A4">
        <w:rPr>
          <w:rFonts w:ascii="Book Antiqua" w:hAnsi="Book Antiqua" w:cs="Book Antiqua"/>
          <w:i/>
          <w:iCs/>
          <w:sz w:val="22"/>
          <w:szCs w:val="22"/>
          <w:lang w:eastAsia="ja-JP"/>
        </w:rPr>
        <w:t>This we believe: Keys to educating young</w:t>
      </w:r>
      <w:r w:rsidR="007E32A4" w:rsidRPr="007E32A4">
        <w:rPr>
          <w:rFonts w:ascii="Book Antiqua" w:hAnsi="Book Antiqua" w:cs="Book Antiqua"/>
          <w:i/>
          <w:iCs/>
          <w:sz w:val="22"/>
          <w:szCs w:val="22"/>
          <w:lang w:eastAsia="ja-JP"/>
        </w:rPr>
        <w:t xml:space="preserve"> </w:t>
      </w:r>
      <w:r w:rsidRPr="007E32A4">
        <w:rPr>
          <w:rFonts w:ascii="Book Antiqua" w:hAnsi="Book Antiqua" w:cs="Book Antiqua"/>
          <w:i/>
          <w:iCs/>
          <w:sz w:val="22"/>
          <w:szCs w:val="22"/>
          <w:lang w:eastAsia="ja-JP"/>
        </w:rPr>
        <w:t>adolescents</w:t>
      </w:r>
      <w:r w:rsidRPr="007E32A4">
        <w:rPr>
          <w:rFonts w:ascii="Book Antiqua" w:hAnsi="Book Antiqua" w:cs="Book Antiqua"/>
          <w:sz w:val="22"/>
          <w:szCs w:val="22"/>
          <w:lang w:eastAsia="ja-JP"/>
        </w:rPr>
        <w:t>. Westerville, Ohio: Association for Middle Level Education.</w:t>
      </w:r>
    </w:p>
    <w:p w14:paraId="6130873A" w14:textId="782EF302" w:rsidR="00BC4C89" w:rsidRPr="007E32A4" w:rsidRDefault="00BC4C89" w:rsidP="007E32A4">
      <w:pPr>
        <w:spacing w:line="480" w:lineRule="auto"/>
        <w:ind w:left="720" w:hanging="720"/>
        <w:rPr>
          <w:rFonts w:ascii="Book Antiqua" w:hAnsi="Book Antiqua" w:cs="Helvetica"/>
          <w:color w:val="262626"/>
          <w:sz w:val="22"/>
          <w:szCs w:val="22"/>
          <w:lang w:eastAsia="ja-JP"/>
        </w:rPr>
      </w:pPr>
      <w:r w:rsidRPr="007E32A4">
        <w:rPr>
          <w:rFonts w:ascii="Book Antiqua" w:hAnsi="Book Antiqua" w:cs="Helvetica"/>
          <w:color w:val="262626"/>
          <w:sz w:val="22"/>
          <w:szCs w:val="22"/>
          <w:lang w:eastAsia="ja-JP"/>
        </w:rPr>
        <w:t>Berry, A., Petrin, R., Gravelle, M., &amp; Farmer, T. (2011). Issues in special education teacher</w:t>
      </w:r>
      <w:r w:rsidR="007E32A4" w:rsidRPr="007E32A4">
        <w:rPr>
          <w:rFonts w:ascii="Book Antiqua" w:hAnsi="Book Antiqua" w:cs="Helvetica"/>
          <w:color w:val="262626"/>
          <w:sz w:val="22"/>
          <w:szCs w:val="22"/>
          <w:lang w:eastAsia="ja-JP"/>
        </w:rPr>
        <w:t xml:space="preserve"> </w:t>
      </w:r>
      <w:r w:rsidRPr="007E32A4">
        <w:rPr>
          <w:rFonts w:ascii="Book Antiqua" w:hAnsi="Book Antiqua" w:cs="Helvetica"/>
          <w:color w:val="262626"/>
          <w:sz w:val="22"/>
          <w:szCs w:val="22"/>
          <w:lang w:eastAsia="ja-JP"/>
        </w:rPr>
        <w:t>recruitment, retention, and professional development: Considerations in supporting rural</w:t>
      </w:r>
      <w:r w:rsidR="007E32A4" w:rsidRPr="007E32A4">
        <w:rPr>
          <w:rFonts w:ascii="Book Antiqua" w:hAnsi="Book Antiqua" w:cs="Helvetica"/>
          <w:color w:val="262626"/>
          <w:sz w:val="22"/>
          <w:szCs w:val="22"/>
          <w:lang w:eastAsia="ja-JP"/>
        </w:rPr>
        <w:t xml:space="preserve"> </w:t>
      </w:r>
      <w:r w:rsidRPr="007E32A4">
        <w:rPr>
          <w:rFonts w:ascii="Book Antiqua" w:hAnsi="Book Antiqua" w:cs="Helvetica"/>
          <w:color w:val="262626"/>
          <w:sz w:val="22"/>
          <w:szCs w:val="22"/>
          <w:lang w:eastAsia="ja-JP"/>
        </w:rPr>
        <w:t xml:space="preserve">teachers. </w:t>
      </w:r>
      <w:r w:rsidRPr="007E32A4">
        <w:rPr>
          <w:rFonts w:ascii="Book Antiqua" w:hAnsi="Book Antiqua" w:cs="Helvetica"/>
          <w:i/>
          <w:iCs/>
          <w:color w:val="262626"/>
          <w:sz w:val="22"/>
          <w:szCs w:val="22"/>
          <w:lang w:eastAsia="ja-JP"/>
        </w:rPr>
        <w:t>Rural Special Education Quarterly</w:t>
      </w:r>
      <w:r w:rsidRPr="007E32A4">
        <w:rPr>
          <w:rFonts w:ascii="Book Antiqua" w:hAnsi="Book Antiqua" w:cs="Helvetica"/>
          <w:color w:val="262626"/>
          <w:sz w:val="22"/>
          <w:szCs w:val="22"/>
          <w:lang w:eastAsia="ja-JP"/>
        </w:rPr>
        <w:t xml:space="preserve">, </w:t>
      </w:r>
      <w:r w:rsidRPr="007E32A4">
        <w:rPr>
          <w:rFonts w:ascii="Book Antiqua" w:hAnsi="Book Antiqua" w:cs="Helvetica"/>
          <w:i/>
          <w:iCs/>
          <w:color w:val="262626"/>
          <w:sz w:val="22"/>
          <w:szCs w:val="22"/>
          <w:lang w:eastAsia="ja-JP"/>
        </w:rPr>
        <w:t>30</w:t>
      </w:r>
      <w:r w:rsidRPr="007E32A4">
        <w:rPr>
          <w:rFonts w:ascii="Book Antiqua" w:hAnsi="Book Antiqua" w:cs="Helvetica"/>
          <w:color w:val="262626"/>
          <w:sz w:val="22"/>
          <w:szCs w:val="22"/>
          <w:lang w:eastAsia="ja-JP"/>
        </w:rPr>
        <w:t>(4), 3-11.</w:t>
      </w:r>
    </w:p>
    <w:p w14:paraId="00101FA6" w14:textId="1E26F108" w:rsidR="0020372C" w:rsidRPr="007E32A4" w:rsidRDefault="0020372C" w:rsidP="007E32A4">
      <w:pPr>
        <w:widowControl w:val="0"/>
        <w:autoSpaceDE w:val="0"/>
        <w:autoSpaceDN w:val="0"/>
        <w:adjustRightInd w:val="0"/>
        <w:spacing w:before="240" w:after="240" w:line="480" w:lineRule="auto"/>
        <w:ind w:left="720" w:hanging="720"/>
        <w:contextualSpacing/>
        <w:rPr>
          <w:rFonts w:ascii="Book Antiqua" w:hAnsi="Book Antiqua" w:cs="Tahoma"/>
          <w:sz w:val="22"/>
          <w:szCs w:val="22"/>
          <w:lang w:eastAsia="ja-JP"/>
        </w:rPr>
      </w:pPr>
      <w:r w:rsidRPr="007E32A4">
        <w:rPr>
          <w:rFonts w:ascii="Book Antiqua" w:hAnsi="Book Antiqua" w:cs="Tahoma"/>
          <w:sz w:val="22"/>
          <w:szCs w:val="22"/>
          <w:lang w:eastAsia="ja-JP"/>
        </w:rPr>
        <w:t>Hendrickson, K. A. (2012)</w:t>
      </w:r>
      <w:r w:rsidR="00257295" w:rsidRPr="007E32A4">
        <w:rPr>
          <w:rFonts w:ascii="Book Antiqua" w:hAnsi="Book Antiqua" w:cs="Tahoma"/>
          <w:sz w:val="22"/>
          <w:szCs w:val="22"/>
          <w:lang w:eastAsia="ja-JP"/>
        </w:rPr>
        <w:t>. Student resistance to s</w:t>
      </w:r>
      <w:r w:rsidRPr="007E32A4">
        <w:rPr>
          <w:rFonts w:ascii="Book Antiqua" w:hAnsi="Book Antiqua" w:cs="Tahoma"/>
          <w:sz w:val="22"/>
          <w:szCs w:val="22"/>
          <w:lang w:eastAsia="ja-JP"/>
        </w:rPr>
        <w:t>chooling: D</w:t>
      </w:r>
      <w:r w:rsidR="00257295" w:rsidRPr="007E32A4">
        <w:rPr>
          <w:rFonts w:ascii="Book Antiqua" w:hAnsi="Book Antiqua" w:cs="Tahoma"/>
          <w:sz w:val="22"/>
          <w:szCs w:val="22"/>
          <w:lang w:eastAsia="ja-JP"/>
        </w:rPr>
        <w:t>isconnections with education in</w:t>
      </w:r>
      <w:r w:rsidR="007E32A4" w:rsidRPr="007E32A4">
        <w:rPr>
          <w:rFonts w:ascii="Book Antiqua" w:hAnsi="Book Antiqua" w:cs="Tahoma"/>
          <w:sz w:val="22"/>
          <w:szCs w:val="22"/>
          <w:lang w:eastAsia="ja-JP"/>
        </w:rPr>
        <w:t xml:space="preserve"> rural A</w:t>
      </w:r>
      <w:r w:rsidRPr="007E32A4">
        <w:rPr>
          <w:rFonts w:ascii="Book Antiqua" w:hAnsi="Book Antiqua" w:cs="Tahoma"/>
          <w:sz w:val="22"/>
          <w:szCs w:val="22"/>
          <w:lang w:eastAsia="ja-JP"/>
        </w:rPr>
        <w:t xml:space="preserve">ppalachia. </w:t>
      </w:r>
      <w:r w:rsidRPr="007E32A4">
        <w:rPr>
          <w:rFonts w:ascii="Book Antiqua" w:hAnsi="Book Antiqua" w:cs="Tahoma"/>
          <w:i/>
          <w:sz w:val="22"/>
          <w:szCs w:val="22"/>
          <w:lang w:eastAsia="ja-JP"/>
        </w:rPr>
        <w:t>The High School Journal</w:t>
      </w:r>
      <w:r w:rsidRPr="007E32A4">
        <w:rPr>
          <w:rFonts w:ascii="Book Antiqua" w:hAnsi="Book Antiqua" w:cs="Tahoma"/>
          <w:sz w:val="22"/>
          <w:szCs w:val="22"/>
          <w:lang w:eastAsia="ja-JP"/>
        </w:rPr>
        <w:t>, 95(4), 37-49.</w:t>
      </w:r>
    </w:p>
    <w:p w14:paraId="793059EE" w14:textId="2FF57D29" w:rsidR="00257295" w:rsidRPr="007E32A4" w:rsidRDefault="0020372C" w:rsidP="007E32A4">
      <w:pPr>
        <w:widowControl w:val="0"/>
        <w:autoSpaceDE w:val="0"/>
        <w:autoSpaceDN w:val="0"/>
        <w:adjustRightInd w:val="0"/>
        <w:spacing w:before="240" w:after="240" w:line="480" w:lineRule="auto"/>
        <w:ind w:left="720" w:hanging="720"/>
        <w:contextualSpacing/>
        <w:rPr>
          <w:rFonts w:ascii="Book Antiqua" w:hAnsi="Book Antiqua" w:cs="Tahoma"/>
          <w:sz w:val="22"/>
          <w:szCs w:val="22"/>
          <w:lang w:eastAsia="ja-JP"/>
        </w:rPr>
      </w:pPr>
      <w:r w:rsidRPr="007E32A4">
        <w:rPr>
          <w:rFonts w:ascii="Book Antiqua" w:hAnsi="Book Antiqua" w:cs="Tahoma"/>
          <w:sz w:val="22"/>
          <w:szCs w:val="22"/>
          <w:lang w:eastAsia="ja-JP"/>
        </w:rPr>
        <w:t>Irvin, M. J., Meece, J. L., Byun, S., Farmer, T. W., &amp; Hutchins,</w:t>
      </w:r>
      <w:r w:rsidR="00257295" w:rsidRPr="007E32A4">
        <w:rPr>
          <w:rFonts w:ascii="Book Antiqua" w:hAnsi="Book Antiqua" w:cs="Tahoma"/>
          <w:sz w:val="22"/>
          <w:szCs w:val="22"/>
          <w:lang w:eastAsia="ja-JP"/>
        </w:rPr>
        <w:t xml:space="preserve"> B. C. (2011). Relationship of</w:t>
      </w:r>
      <w:r w:rsidR="007E32A4" w:rsidRPr="007E32A4">
        <w:rPr>
          <w:rFonts w:ascii="Book Antiqua" w:hAnsi="Book Antiqua" w:cs="Tahoma"/>
          <w:sz w:val="22"/>
          <w:szCs w:val="22"/>
          <w:lang w:eastAsia="ja-JP"/>
        </w:rPr>
        <w:t xml:space="preserve"> </w:t>
      </w:r>
      <w:r w:rsidR="00257295" w:rsidRPr="007E32A4">
        <w:rPr>
          <w:rFonts w:ascii="Book Antiqua" w:hAnsi="Book Antiqua" w:cs="Tahoma"/>
          <w:sz w:val="22"/>
          <w:szCs w:val="22"/>
          <w:lang w:eastAsia="ja-JP"/>
        </w:rPr>
        <w:t>school context to rural youth's e</w:t>
      </w:r>
      <w:r w:rsidRPr="007E32A4">
        <w:rPr>
          <w:rFonts w:ascii="Book Antiqua" w:hAnsi="Book Antiqua" w:cs="Tahoma"/>
          <w:sz w:val="22"/>
          <w:szCs w:val="22"/>
          <w:lang w:eastAsia="ja-JP"/>
        </w:rPr>
        <w:t>du</w:t>
      </w:r>
      <w:r w:rsidR="00257295" w:rsidRPr="007E32A4">
        <w:rPr>
          <w:rFonts w:ascii="Book Antiqua" w:hAnsi="Book Antiqua" w:cs="Tahoma"/>
          <w:sz w:val="22"/>
          <w:szCs w:val="22"/>
          <w:lang w:eastAsia="ja-JP"/>
        </w:rPr>
        <w:t>cational achievement and a</w:t>
      </w:r>
      <w:r w:rsidRPr="007E32A4">
        <w:rPr>
          <w:rFonts w:ascii="Book Antiqua" w:hAnsi="Book Antiqua" w:cs="Tahoma"/>
          <w:sz w:val="22"/>
          <w:szCs w:val="22"/>
          <w:lang w:eastAsia="ja-JP"/>
        </w:rPr>
        <w:t xml:space="preserve">spirations. </w:t>
      </w:r>
      <w:r w:rsidR="00257295" w:rsidRPr="007E32A4">
        <w:rPr>
          <w:rFonts w:ascii="Book Antiqua" w:hAnsi="Book Antiqua" w:cs="Tahoma"/>
          <w:i/>
          <w:sz w:val="22"/>
          <w:szCs w:val="22"/>
          <w:lang w:eastAsia="ja-JP"/>
        </w:rPr>
        <w:t>Journal of Youth</w:t>
      </w:r>
      <w:r w:rsidR="007E32A4" w:rsidRPr="007E32A4">
        <w:rPr>
          <w:rFonts w:ascii="Book Antiqua" w:hAnsi="Book Antiqua" w:cs="Tahoma"/>
          <w:sz w:val="22"/>
          <w:szCs w:val="22"/>
          <w:lang w:eastAsia="ja-JP"/>
        </w:rPr>
        <w:t xml:space="preserve"> </w:t>
      </w:r>
      <w:r w:rsidR="00257295" w:rsidRPr="007E32A4">
        <w:rPr>
          <w:rFonts w:ascii="Book Antiqua" w:hAnsi="Book Antiqua" w:cs="Tahoma"/>
          <w:i/>
          <w:sz w:val="22"/>
          <w:szCs w:val="22"/>
          <w:lang w:eastAsia="ja-JP"/>
        </w:rPr>
        <w:t>a</w:t>
      </w:r>
      <w:r w:rsidRPr="007E32A4">
        <w:rPr>
          <w:rFonts w:ascii="Book Antiqua" w:hAnsi="Book Antiqua" w:cs="Tahoma"/>
          <w:i/>
          <w:sz w:val="22"/>
          <w:szCs w:val="22"/>
          <w:lang w:eastAsia="ja-JP"/>
        </w:rPr>
        <w:t>nd Adolescence</w:t>
      </w:r>
      <w:r w:rsidRPr="007E32A4">
        <w:rPr>
          <w:rFonts w:ascii="Book Antiqua" w:hAnsi="Book Antiqua" w:cs="Tahoma"/>
          <w:sz w:val="22"/>
          <w:szCs w:val="22"/>
          <w:lang w:eastAsia="ja-JP"/>
        </w:rPr>
        <w:t xml:space="preserve">, 40(9), 1225-1242. </w:t>
      </w:r>
    </w:p>
    <w:p w14:paraId="14EA9642" w14:textId="1C45A440" w:rsidR="00257295" w:rsidRPr="007E32A4" w:rsidRDefault="00257295" w:rsidP="007E32A4">
      <w:pPr>
        <w:widowControl w:val="0"/>
        <w:autoSpaceDE w:val="0"/>
        <w:autoSpaceDN w:val="0"/>
        <w:adjustRightInd w:val="0"/>
        <w:spacing w:before="240" w:after="240" w:line="480" w:lineRule="auto"/>
        <w:ind w:left="720" w:hanging="720"/>
        <w:contextualSpacing/>
        <w:rPr>
          <w:rFonts w:ascii="Book Antiqua" w:hAnsi="Book Antiqua" w:cs="Book Antiqua"/>
          <w:i/>
          <w:iCs/>
          <w:sz w:val="22"/>
          <w:szCs w:val="22"/>
          <w:lang w:eastAsia="ja-JP"/>
        </w:rPr>
      </w:pPr>
      <w:r w:rsidRPr="007E32A4">
        <w:rPr>
          <w:rFonts w:ascii="Book Antiqua" w:hAnsi="Book Antiqua" w:cs="Book Antiqua"/>
          <w:sz w:val="22"/>
          <w:szCs w:val="22"/>
          <w:lang w:eastAsia="ja-JP"/>
        </w:rPr>
        <w:t xml:space="preserve">Johnson, J., Showalter, D., Klein, R., &amp; Lester, C. (2014). </w:t>
      </w:r>
      <w:r w:rsidRPr="007E32A4">
        <w:rPr>
          <w:rFonts w:ascii="Book Antiqua" w:hAnsi="Book Antiqua" w:cs="Book Antiqua"/>
          <w:i/>
          <w:iCs/>
          <w:sz w:val="22"/>
          <w:szCs w:val="22"/>
          <w:lang w:eastAsia="ja-JP"/>
        </w:rPr>
        <w:t>W</w:t>
      </w:r>
      <w:r w:rsidR="006B7EA2" w:rsidRPr="007E32A4">
        <w:rPr>
          <w:rFonts w:ascii="Book Antiqua" w:hAnsi="Book Antiqua" w:cs="Book Antiqua"/>
          <w:i/>
          <w:iCs/>
          <w:sz w:val="22"/>
          <w:szCs w:val="22"/>
          <w:lang w:eastAsia="ja-JP"/>
        </w:rPr>
        <w:t>hy rural matters 2013-2014: The</w:t>
      </w:r>
      <w:r w:rsidR="007E32A4">
        <w:rPr>
          <w:rFonts w:ascii="Book Antiqua" w:hAnsi="Book Antiqua" w:cs="Book Antiqua"/>
          <w:i/>
          <w:iCs/>
          <w:sz w:val="22"/>
          <w:szCs w:val="22"/>
          <w:lang w:eastAsia="ja-JP"/>
        </w:rPr>
        <w:t xml:space="preserve"> </w:t>
      </w:r>
      <w:r w:rsidRPr="007E32A4">
        <w:rPr>
          <w:rFonts w:ascii="Book Antiqua" w:hAnsi="Book Antiqua" w:cs="Book Antiqua"/>
          <w:i/>
          <w:iCs/>
          <w:sz w:val="22"/>
          <w:szCs w:val="22"/>
          <w:lang w:eastAsia="ja-JP"/>
        </w:rPr>
        <w:t>condition of rural education in the 50 states.</w:t>
      </w:r>
      <w:r w:rsidRPr="007E32A4">
        <w:rPr>
          <w:rFonts w:ascii="Book Antiqua" w:hAnsi="Book Antiqua" w:cs="Book Antiqua"/>
          <w:sz w:val="22"/>
          <w:szCs w:val="22"/>
          <w:lang w:eastAsia="ja-JP"/>
        </w:rPr>
        <w:t xml:space="preserve"> Washin</w:t>
      </w:r>
      <w:r w:rsidR="006B7EA2" w:rsidRPr="007E32A4">
        <w:rPr>
          <w:rFonts w:ascii="Book Antiqua" w:hAnsi="Book Antiqua" w:cs="Book Antiqua"/>
          <w:sz w:val="22"/>
          <w:szCs w:val="22"/>
          <w:lang w:eastAsia="ja-JP"/>
        </w:rPr>
        <w:t>gton, D.C.: Rural and Community</w:t>
      </w:r>
      <w:r w:rsidR="007E32A4">
        <w:rPr>
          <w:rFonts w:ascii="Book Antiqua" w:hAnsi="Book Antiqua" w:cs="Book Antiqua"/>
          <w:sz w:val="22"/>
          <w:szCs w:val="22"/>
          <w:lang w:eastAsia="ja-JP"/>
        </w:rPr>
        <w:t xml:space="preserve"> </w:t>
      </w:r>
      <w:r w:rsidRPr="007E32A4">
        <w:rPr>
          <w:rFonts w:ascii="Book Antiqua" w:hAnsi="Book Antiqua" w:cs="Book Antiqua"/>
          <w:sz w:val="22"/>
          <w:szCs w:val="22"/>
          <w:lang w:eastAsia="ja-JP"/>
        </w:rPr>
        <w:t>Trust.</w:t>
      </w:r>
    </w:p>
    <w:p w14:paraId="02B5C317" w14:textId="0EE082F0" w:rsidR="00BC4C89" w:rsidRPr="007E32A4" w:rsidRDefault="00BC4C89" w:rsidP="007E32A4">
      <w:pPr>
        <w:widowControl w:val="0"/>
        <w:autoSpaceDE w:val="0"/>
        <w:autoSpaceDN w:val="0"/>
        <w:adjustRightInd w:val="0"/>
        <w:spacing w:before="240" w:after="240" w:line="480" w:lineRule="auto"/>
        <w:ind w:left="720" w:hanging="720"/>
        <w:contextualSpacing/>
        <w:rPr>
          <w:rFonts w:ascii="Book Antiqua" w:hAnsi="Book Antiqua" w:cs="Book Antiqua"/>
          <w:sz w:val="22"/>
          <w:szCs w:val="22"/>
          <w:lang w:eastAsia="ja-JP"/>
        </w:rPr>
      </w:pPr>
      <w:r w:rsidRPr="007E32A4">
        <w:rPr>
          <w:rFonts w:ascii="Book Antiqua" w:hAnsi="Book Antiqua" w:cs="Book Antiqua"/>
          <w:sz w:val="22"/>
          <w:szCs w:val="22"/>
          <w:lang w:eastAsia="ja-JP"/>
        </w:rPr>
        <w:t>Mee, M., &amp; Haverback, H. R. (2014). Commitment, preparation, and early career frustrations:</w:t>
      </w:r>
      <w:r w:rsidR="007E32A4" w:rsidRPr="007E32A4">
        <w:rPr>
          <w:rFonts w:ascii="Book Antiqua" w:hAnsi="Book Antiqua" w:cs="Book Antiqua"/>
          <w:sz w:val="22"/>
          <w:szCs w:val="22"/>
          <w:lang w:eastAsia="ja-JP"/>
        </w:rPr>
        <w:t xml:space="preserve"> </w:t>
      </w:r>
      <w:r w:rsidRPr="007E32A4">
        <w:rPr>
          <w:rFonts w:ascii="Book Antiqua" w:hAnsi="Book Antiqua" w:cs="Book Antiqua"/>
          <w:sz w:val="22"/>
          <w:szCs w:val="22"/>
          <w:lang w:eastAsia="ja-JP"/>
        </w:rPr>
        <w:t xml:space="preserve">Examining future attrition of middle school teachers. </w:t>
      </w:r>
      <w:r w:rsidRPr="007E32A4">
        <w:rPr>
          <w:rFonts w:ascii="Book Antiqua" w:hAnsi="Book Antiqua" w:cs="Book Antiqua"/>
          <w:i/>
          <w:iCs/>
          <w:sz w:val="22"/>
          <w:szCs w:val="22"/>
          <w:lang w:eastAsia="ja-JP"/>
        </w:rPr>
        <w:t>American Secondary Education</w:t>
      </w:r>
      <w:r w:rsidRPr="007E32A4">
        <w:rPr>
          <w:rFonts w:ascii="Book Antiqua" w:hAnsi="Book Antiqua" w:cs="Book Antiqua"/>
          <w:sz w:val="22"/>
          <w:szCs w:val="22"/>
          <w:lang w:eastAsia="ja-JP"/>
        </w:rPr>
        <w:t>,</w:t>
      </w:r>
      <w:r w:rsidR="007E32A4" w:rsidRPr="007E32A4">
        <w:rPr>
          <w:rFonts w:ascii="Book Antiqua" w:hAnsi="Book Antiqua" w:cs="Book Antiqua"/>
          <w:sz w:val="22"/>
          <w:szCs w:val="22"/>
          <w:lang w:eastAsia="ja-JP"/>
        </w:rPr>
        <w:t xml:space="preserve"> </w:t>
      </w:r>
      <w:r w:rsidRPr="007E32A4">
        <w:rPr>
          <w:rFonts w:ascii="Book Antiqua" w:hAnsi="Book Antiqua" w:cs="Book Antiqua"/>
          <w:i/>
          <w:iCs/>
          <w:sz w:val="22"/>
          <w:szCs w:val="22"/>
          <w:lang w:eastAsia="ja-JP"/>
        </w:rPr>
        <w:t>42</w:t>
      </w:r>
      <w:r w:rsidRPr="007E32A4">
        <w:rPr>
          <w:rFonts w:ascii="Book Antiqua" w:hAnsi="Book Antiqua" w:cs="Book Antiqua"/>
          <w:sz w:val="22"/>
          <w:szCs w:val="22"/>
          <w:lang w:eastAsia="ja-JP"/>
        </w:rPr>
        <w:t>(3), 39-51.</w:t>
      </w:r>
    </w:p>
    <w:p w14:paraId="1209EF6C" w14:textId="77777777" w:rsidR="00BC4C89" w:rsidRPr="007E32A4" w:rsidRDefault="00BC4C89" w:rsidP="00BC4C89">
      <w:pPr>
        <w:spacing w:line="480" w:lineRule="auto"/>
        <w:ind w:left="720" w:hanging="720"/>
        <w:rPr>
          <w:rFonts w:ascii="Book Antiqua" w:hAnsi="Book Antiqua"/>
          <w:color w:val="333333"/>
          <w:sz w:val="22"/>
          <w:szCs w:val="22"/>
          <w:lang w:bidi="en-US"/>
        </w:rPr>
      </w:pPr>
      <w:r w:rsidRPr="007E32A4">
        <w:rPr>
          <w:rFonts w:ascii="Book Antiqua" w:hAnsi="Book Antiqua"/>
          <w:color w:val="333333"/>
          <w:sz w:val="22"/>
          <w:szCs w:val="22"/>
          <w:lang w:bidi="en-US"/>
        </w:rPr>
        <w:t xml:space="preserve">Monk, D. H. (2007).  Recruiting and retaining high-quality teachers in rural areas.  </w:t>
      </w:r>
      <w:r w:rsidRPr="007E32A4">
        <w:rPr>
          <w:rFonts w:ascii="Book Antiqua" w:hAnsi="Book Antiqua"/>
          <w:i/>
          <w:color w:val="333333"/>
          <w:sz w:val="22"/>
          <w:szCs w:val="22"/>
          <w:lang w:bidi="en-US"/>
        </w:rPr>
        <w:t>Future Of Children, 17</w:t>
      </w:r>
      <w:r w:rsidRPr="007E32A4">
        <w:rPr>
          <w:rFonts w:ascii="Book Antiqua" w:hAnsi="Book Antiqua"/>
          <w:color w:val="333333"/>
          <w:sz w:val="22"/>
          <w:szCs w:val="22"/>
          <w:lang w:bidi="en-US"/>
        </w:rPr>
        <w:t>(1), 155-174.</w:t>
      </w:r>
    </w:p>
    <w:p w14:paraId="10045DB1" w14:textId="23ABC446" w:rsidR="00257295" w:rsidRPr="007E32A4" w:rsidRDefault="00257295" w:rsidP="007E32A4">
      <w:pPr>
        <w:widowControl w:val="0"/>
        <w:autoSpaceDE w:val="0"/>
        <w:autoSpaceDN w:val="0"/>
        <w:adjustRightInd w:val="0"/>
        <w:spacing w:before="240" w:after="240" w:line="480" w:lineRule="auto"/>
        <w:ind w:left="720" w:hanging="720"/>
        <w:contextualSpacing/>
        <w:rPr>
          <w:rFonts w:ascii="Book Antiqua" w:hAnsi="Book Antiqua" w:cs="Book Antiqua"/>
          <w:sz w:val="22"/>
          <w:szCs w:val="22"/>
          <w:lang w:eastAsia="ja-JP"/>
        </w:rPr>
      </w:pPr>
      <w:r w:rsidRPr="007E32A4">
        <w:rPr>
          <w:rFonts w:ascii="Book Antiqua" w:hAnsi="Book Antiqua" w:cs="Book Antiqua"/>
          <w:sz w:val="22"/>
          <w:szCs w:val="22"/>
          <w:lang w:eastAsia="ja-JP"/>
        </w:rPr>
        <w:t xml:space="preserve">National Center for Education Statistics. (2013). </w:t>
      </w:r>
      <w:r w:rsidRPr="007E32A4">
        <w:rPr>
          <w:rFonts w:ascii="Book Antiqua" w:hAnsi="Book Antiqua" w:cs="Book Antiqua"/>
          <w:i/>
          <w:iCs/>
          <w:sz w:val="22"/>
          <w:szCs w:val="22"/>
          <w:lang w:eastAsia="ja-JP"/>
        </w:rPr>
        <w:t>The status of rural education.</w:t>
      </w:r>
      <w:r w:rsidRPr="007E32A4">
        <w:rPr>
          <w:rFonts w:ascii="Book Antiqua" w:hAnsi="Book Antiqua" w:cs="Book Antiqua"/>
          <w:sz w:val="22"/>
          <w:szCs w:val="22"/>
          <w:lang w:eastAsia="ja-JP"/>
        </w:rPr>
        <w:t xml:space="preserve"> Retrieved</w:t>
      </w:r>
      <w:r w:rsidR="007E32A4" w:rsidRPr="007E32A4">
        <w:rPr>
          <w:rFonts w:ascii="Book Antiqua" w:hAnsi="Book Antiqua" w:cs="Book Antiqua"/>
          <w:sz w:val="22"/>
          <w:szCs w:val="22"/>
          <w:lang w:eastAsia="ja-JP"/>
        </w:rPr>
        <w:t xml:space="preserve"> </w:t>
      </w:r>
      <w:r w:rsidRPr="007E32A4">
        <w:rPr>
          <w:rFonts w:ascii="Book Antiqua" w:hAnsi="Book Antiqua" w:cs="Book Antiqua"/>
          <w:sz w:val="22"/>
          <w:szCs w:val="22"/>
          <w:lang w:eastAsia="ja-JP"/>
        </w:rPr>
        <w:t xml:space="preserve">October 27, 2014, from </w:t>
      </w:r>
      <w:hyperlink r:id="rId8" w:history="1">
        <w:r w:rsidRPr="007E32A4">
          <w:rPr>
            <w:rFonts w:ascii="Book Antiqua" w:hAnsi="Book Antiqua" w:cs="Book Antiqua"/>
            <w:color w:val="0021E1"/>
            <w:sz w:val="22"/>
            <w:szCs w:val="22"/>
            <w:u w:val="single" w:color="0021E1"/>
            <w:lang w:eastAsia="ja-JP"/>
          </w:rPr>
          <w:t>http://nces.ed.gov/programs/coe/indicator_tla.asp</w:t>
        </w:r>
      </w:hyperlink>
      <w:r w:rsidRPr="007E32A4">
        <w:rPr>
          <w:rFonts w:ascii="Book Antiqua" w:hAnsi="Book Antiqua" w:cs="Book Antiqua"/>
          <w:sz w:val="22"/>
          <w:szCs w:val="22"/>
          <w:lang w:eastAsia="ja-JP"/>
        </w:rPr>
        <w:t>.</w:t>
      </w:r>
    </w:p>
    <w:p w14:paraId="128AF7C4" w14:textId="77777777" w:rsidR="00257295" w:rsidRPr="007E32A4" w:rsidRDefault="00257295" w:rsidP="006B7EA2">
      <w:pPr>
        <w:widowControl w:val="0"/>
        <w:autoSpaceDE w:val="0"/>
        <w:autoSpaceDN w:val="0"/>
        <w:adjustRightInd w:val="0"/>
        <w:spacing w:before="240" w:after="240" w:line="480" w:lineRule="auto"/>
        <w:ind w:left="720" w:hanging="720"/>
        <w:contextualSpacing/>
        <w:rPr>
          <w:rFonts w:ascii="Book Antiqua" w:hAnsi="Book Antiqua" w:cs="Book Antiqua"/>
          <w:i/>
          <w:iCs/>
          <w:sz w:val="22"/>
          <w:szCs w:val="22"/>
          <w:lang w:eastAsia="ja-JP"/>
        </w:rPr>
      </w:pPr>
      <w:r w:rsidRPr="007E32A4">
        <w:rPr>
          <w:rFonts w:ascii="Book Antiqua" w:hAnsi="Book Antiqua" w:cs="Book Antiqua"/>
          <w:sz w:val="22"/>
          <w:szCs w:val="22"/>
          <w:lang w:eastAsia="ja-JP"/>
        </w:rPr>
        <w:t xml:space="preserve">National Center for Education Statistics. (n.d.). </w:t>
      </w:r>
      <w:r w:rsidRPr="007E32A4">
        <w:rPr>
          <w:rFonts w:ascii="Book Antiqua" w:hAnsi="Book Antiqua" w:cs="Book Antiqua"/>
          <w:i/>
          <w:iCs/>
          <w:sz w:val="22"/>
          <w:szCs w:val="22"/>
          <w:lang w:eastAsia="ja-JP"/>
        </w:rPr>
        <w:t>Average base salaries for full—time teachers in</w:t>
      </w:r>
      <w:r w:rsidR="0039048A" w:rsidRPr="007E32A4">
        <w:rPr>
          <w:rFonts w:ascii="Book Antiqua" w:hAnsi="Book Antiqua" w:cs="Book Antiqua"/>
          <w:i/>
          <w:iCs/>
          <w:sz w:val="22"/>
          <w:szCs w:val="22"/>
          <w:lang w:eastAsia="ja-JP"/>
        </w:rPr>
        <w:t xml:space="preserve"> </w:t>
      </w:r>
      <w:r w:rsidRPr="007E32A4">
        <w:rPr>
          <w:rFonts w:ascii="Book Antiqua" w:hAnsi="Book Antiqua" w:cs="Book Antiqua"/>
          <w:i/>
          <w:iCs/>
          <w:sz w:val="22"/>
          <w:szCs w:val="22"/>
          <w:lang w:eastAsia="ja-JP"/>
        </w:rPr>
        <w:t>public and elementary and secondary schools, by highest degree earned and locale:</w:t>
      </w:r>
      <w:r w:rsidR="0039048A" w:rsidRPr="007E32A4">
        <w:rPr>
          <w:rFonts w:ascii="Book Antiqua" w:hAnsi="Book Antiqua" w:cs="Book Antiqua"/>
          <w:i/>
          <w:iCs/>
          <w:sz w:val="22"/>
          <w:szCs w:val="22"/>
          <w:lang w:eastAsia="ja-JP"/>
        </w:rPr>
        <w:t xml:space="preserve"> </w:t>
      </w:r>
      <w:r w:rsidRPr="007E32A4">
        <w:rPr>
          <w:rFonts w:ascii="Book Antiqua" w:hAnsi="Book Antiqua" w:cs="Book Antiqua"/>
          <w:i/>
          <w:iCs/>
          <w:sz w:val="22"/>
          <w:szCs w:val="22"/>
          <w:lang w:eastAsia="ja-JP"/>
        </w:rPr>
        <w:t>2007-08</w:t>
      </w:r>
      <w:r w:rsidRPr="007E32A4">
        <w:rPr>
          <w:rFonts w:ascii="Book Antiqua" w:hAnsi="Book Antiqua" w:cs="Book Antiqua"/>
          <w:sz w:val="22"/>
          <w:szCs w:val="22"/>
          <w:lang w:eastAsia="ja-JP"/>
        </w:rPr>
        <w:t xml:space="preserve">. Retrieved October 28, 2014, from </w:t>
      </w:r>
      <w:hyperlink r:id="rId9" w:history="1">
        <w:r w:rsidRPr="007E32A4">
          <w:rPr>
            <w:rFonts w:ascii="Book Antiqua" w:hAnsi="Book Antiqua" w:cs="Book Antiqua"/>
            <w:color w:val="0021E1"/>
            <w:sz w:val="22"/>
            <w:szCs w:val="22"/>
            <w:u w:val="single" w:color="0021E1"/>
            <w:lang w:eastAsia="ja-JP"/>
          </w:rPr>
          <w:t>http://nces.ed.gov/surveys/ruraled/tables/c.1.b.-1.asp</w:t>
        </w:r>
      </w:hyperlink>
      <w:r w:rsidRPr="007E32A4">
        <w:rPr>
          <w:rFonts w:ascii="Book Antiqua" w:hAnsi="Book Antiqua" w:cs="Book Antiqua"/>
          <w:sz w:val="22"/>
          <w:szCs w:val="22"/>
          <w:lang w:eastAsia="ja-JP"/>
        </w:rPr>
        <w:t>.</w:t>
      </w:r>
    </w:p>
    <w:p w14:paraId="784FD0F9" w14:textId="664BF782" w:rsidR="00257295" w:rsidRPr="007E32A4" w:rsidRDefault="00257295" w:rsidP="006B7EA2">
      <w:pPr>
        <w:widowControl w:val="0"/>
        <w:autoSpaceDE w:val="0"/>
        <w:autoSpaceDN w:val="0"/>
        <w:adjustRightInd w:val="0"/>
        <w:spacing w:before="240" w:after="240" w:line="480" w:lineRule="auto"/>
        <w:ind w:left="720" w:hanging="660"/>
        <w:contextualSpacing/>
        <w:rPr>
          <w:rFonts w:ascii="Book Antiqua" w:hAnsi="Book Antiqua" w:cs="Book Antiqua"/>
          <w:sz w:val="22"/>
          <w:szCs w:val="22"/>
          <w:lang w:eastAsia="ja-JP"/>
        </w:rPr>
      </w:pPr>
      <w:r w:rsidRPr="007E32A4">
        <w:rPr>
          <w:rFonts w:ascii="Book Antiqua" w:hAnsi="Book Antiqua" w:cs="Book Antiqua"/>
          <w:sz w:val="22"/>
          <w:szCs w:val="22"/>
          <w:lang w:eastAsia="ja-JP"/>
        </w:rPr>
        <w:t xml:space="preserve">National Telecommunications and Information Administration. (2014). </w:t>
      </w:r>
      <w:r w:rsidRPr="007E32A4">
        <w:rPr>
          <w:rFonts w:ascii="Book Antiqua" w:hAnsi="Book Antiqua" w:cs="Book Antiqua"/>
          <w:i/>
          <w:iCs/>
          <w:sz w:val="22"/>
          <w:szCs w:val="22"/>
          <w:lang w:eastAsia="ja-JP"/>
        </w:rPr>
        <w:t>National broadband map.</w:t>
      </w:r>
      <w:r w:rsidR="0039048A" w:rsidRPr="007E32A4">
        <w:rPr>
          <w:rFonts w:ascii="Book Antiqua" w:hAnsi="Book Antiqua" w:cs="Book Antiqua"/>
          <w:sz w:val="22"/>
          <w:szCs w:val="22"/>
          <w:lang w:eastAsia="ja-JP"/>
        </w:rPr>
        <w:t xml:space="preserve"> </w:t>
      </w:r>
      <w:r w:rsidRPr="007E32A4">
        <w:rPr>
          <w:rFonts w:ascii="Book Antiqua" w:hAnsi="Book Antiqua" w:cs="Book Antiqua"/>
          <w:sz w:val="22"/>
          <w:szCs w:val="22"/>
          <w:lang w:eastAsia="ja-JP"/>
        </w:rPr>
        <w:t>Retrieved October 28, 2014, from</w:t>
      </w:r>
      <w:r w:rsidR="007E32A4" w:rsidRPr="007E32A4">
        <w:rPr>
          <w:rFonts w:ascii="Book Antiqua" w:hAnsi="Book Antiqua" w:cs="Book Antiqua"/>
          <w:sz w:val="22"/>
          <w:szCs w:val="22"/>
          <w:lang w:eastAsia="ja-JP"/>
        </w:rPr>
        <w:t xml:space="preserve"> </w:t>
      </w:r>
      <w:hyperlink r:id="rId10" w:history="1">
        <w:r w:rsidRPr="007E32A4">
          <w:rPr>
            <w:rStyle w:val="Hyperlink"/>
            <w:rFonts w:ascii="Book Antiqua" w:hAnsi="Book Antiqua" w:cs="Book Antiqua"/>
            <w:sz w:val="22"/>
            <w:szCs w:val="22"/>
            <w:u w:color="0021E1"/>
            <w:lang w:eastAsia="ja-JP"/>
          </w:rPr>
          <w:t>http://www.broadbandmap.gov/download/Broadband%20Availability%</w:t>
        </w:r>
        <w:r w:rsidR="007E32A4">
          <w:rPr>
            <w:rStyle w:val="Hyperlink"/>
            <w:rFonts w:ascii="Book Antiqua" w:hAnsi="Book Antiqua" w:cs="Book Antiqua"/>
            <w:sz w:val="22"/>
            <w:szCs w:val="22"/>
            <w:u w:color="0021E1"/>
            <w:lang w:eastAsia="ja-JP"/>
          </w:rPr>
          <w:t xml:space="preserve"> </w:t>
        </w:r>
        <w:r w:rsidRPr="007E32A4">
          <w:rPr>
            <w:rStyle w:val="Hyperlink"/>
            <w:rFonts w:ascii="Book Antiqua" w:hAnsi="Book Antiqua" w:cs="Book Antiqua"/>
            <w:sz w:val="22"/>
            <w:szCs w:val="22"/>
            <w:u w:color="0021E1"/>
            <w:lang w:eastAsia="ja-JP"/>
          </w:rPr>
          <w:t>20in%20Rural%20vs%20Ur</w:t>
        </w:r>
        <w:r w:rsidR="007E32A4" w:rsidRPr="007E32A4">
          <w:rPr>
            <w:rStyle w:val="Hyperlink"/>
            <w:rFonts w:ascii="Book Antiqua" w:hAnsi="Book Antiqua" w:cs="Book Antiqua"/>
            <w:sz w:val="22"/>
            <w:szCs w:val="22"/>
            <w:u w:color="0021E1"/>
            <w:lang w:eastAsia="ja-JP"/>
          </w:rPr>
          <w:t xml:space="preserve"> </w:t>
        </w:r>
        <w:r w:rsidRPr="007E32A4">
          <w:rPr>
            <w:rStyle w:val="Hyperlink"/>
            <w:rFonts w:ascii="Book Antiqua" w:hAnsi="Book Antiqua" w:cs="Book Antiqua"/>
            <w:sz w:val="22"/>
            <w:szCs w:val="22"/>
            <w:u w:color="0021E1"/>
            <w:lang w:eastAsia="ja-JP"/>
          </w:rPr>
          <w:t>ban%20Areas.pdf</w:t>
        </w:r>
      </w:hyperlink>
      <w:r w:rsidRPr="007E32A4">
        <w:rPr>
          <w:rFonts w:ascii="Book Antiqua" w:hAnsi="Book Antiqua" w:cs="Book Antiqua"/>
          <w:sz w:val="22"/>
          <w:szCs w:val="22"/>
          <w:lang w:eastAsia="ja-JP"/>
        </w:rPr>
        <w:t>.</w:t>
      </w:r>
    </w:p>
    <w:p w14:paraId="47F9B8A9" w14:textId="33A79021" w:rsidR="00257295" w:rsidRPr="007E32A4" w:rsidRDefault="00257295" w:rsidP="007E32A4">
      <w:pPr>
        <w:widowControl w:val="0"/>
        <w:autoSpaceDE w:val="0"/>
        <w:autoSpaceDN w:val="0"/>
        <w:adjustRightInd w:val="0"/>
        <w:spacing w:before="240" w:after="240" w:line="480" w:lineRule="auto"/>
        <w:ind w:left="720" w:hanging="720"/>
        <w:contextualSpacing/>
        <w:rPr>
          <w:rFonts w:ascii="Book Antiqua" w:hAnsi="Book Antiqua" w:cs="Tahoma"/>
          <w:sz w:val="22"/>
          <w:szCs w:val="22"/>
          <w:lang w:eastAsia="ja-JP"/>
        </w:rPr>
      </w:pPr>
      <w:r w:rsidRPr="007E32A4">
        <w:rPr>
          <w:rFonts w:ascii="Book Antiqua" w:hAnsi="Book Antiqua" w:cs="Tahoma"/>
          <w:sz w:val="22"/>
          <w:szCs w:val="22"/>
          <w:lang w:eastAsia="ja-JP"/>
        </w:rPr>
        <w:t>Petrin, R., Farmer, T., Meece, J., &amp; Byun, S</w:t>
      </w:r>
      <w:r w:rsidR="0039048A" w:rsidRPr="007E32A4">
        <w:rPr>
          <w:rFonts w:ascii="Book Antiqua" w:hAnsi="Book Antiqua" w:cs="Tahoma"/>
          <w:sz w:val="22"/>
          <w:szCs w:val="22"/>
          <w:lang w:eastAsia="ja-JP"/>
        </w:rPr>
        <w:t>. (2011). Interpersonal competence configurations,</w:t>
      </w:r>
      <w:r w:rsidR="007E32A4" w:rsidRPr="007E32A4">
        <w:rPr>
          <w:rFonts w:ascii="Book Antiqua" w:hAnsi="Book Antiqua" w:cs="Tahoma"/>
          <w:sz w:val="22"/>
          <w:szCs w:val="22"/>
          <w:lang w:eastAsia="ja-JP"/>
        </w:rPr>
        <w:t xml:space="preserve"> </w:t>
      </w:r>
      <w:r w:rsidR="0039048A" w:rsidRPr="007E32A4">
        <w:rPr>
          <w:rFonts w:ascii="Book Antiqua" w:hAnsi="Book Antiqua" w:cs="Tahoma"/>
          <w:sz w:val="22"/>
          <w:szCs w:val="22"/>
          <w:lang w:eastAsia="ja-JP"/>
        </w:rPr>
        <w:t xml:space="preserve">attachment to community, and residential aspirations of rural adolescents. </w:t>
      </w:r>
      <w:r w:rsidR="0039048A" w:rsidRPr="007E32A4">
        <w:rPr>
          <w:rFonts w:ascii="Book Antiqua" w:hAnsi="Book Antiqua" w:cs="Tahoma"/>
          <w:i/>
          <w:sz w:val="22"/>
          <w:szCs w:val="22"/>
          <w:lang w:eastAsia="ja-JP"/>
        </w:rPr>
        <w:t>Journal of</w:t>
      </w:r>
      <w:r w:rsidR="007E32A4" w:rsidRPr="007E32A4">
        <w:rPr>
          <w:rFonts w:ascii="Book Antiqua" w:hAnsi="Book Antiqua" w:cs="Tahoma"/>
          <w:sz w:val="22"/>
          <w:szCs w:val="22"/>
          <w:lang w:eastAsia="ja-JP"/>
        </w:rPr>
        <w:t xml:space="preserve"> </w:t>
      </w:r>
      <w:r w:rsidR="0039048A" w:rsidRPr="007E32A4">
        <w:rPr>
          <w:rFonts w:ascii="Book Antiqua" w:hAnsi="Book Antiqua" w:cs="Tahoma"/>
          <w:i/>
          <w:sz w:val="22"/>
          <w:szCs w:val="22"/>
          <w:lang w:eastAsia="ja-JP"/>
        </w:rPr>
        <w:t>Youth and</w:t>
      </w:r>
      <w:r w:rsidRPr="007E32A4">
        <w:rPr>
          <w:rFonts w:ascii="Book Antiqua" w:hAnsi="Book Antiqua" w:cs="Tahoma"/>
          <w:i/>
          <w:sz w:val="22"/>
          <w:szCs w:val="22"/>
          <w:lang w:eastAsia="ja-JP"/>
        </w:rPr>
        <w:t xml:space="preserve"> Adolescence</w:t>
      </w:r>
      <w:r w:rsidRPr="007E32A4">
        <w:rPr>
          <w:rFonts w:ascii="Book Antiqua" w:hAnsi="Book Antiqua" w:cs="Tahoma"/>
          <w:sz w:val="22"/>
          <w:szCs w:val="22"/>
          <w:lang w:eastAsia="ja-JP"/>
        </w:rPr>
        <w:t xml:space="preserve">, 40(9), 1091-1105. </w:t>
      </w:r>
    </w:p>
    <w:p w14:paraId="7AF433C5" w14:textId="3BFCA4D3" w:rsidR="00C21DC4" w:rsidRPr="007E32A4" w:rsidRDefault="00C21DC4" w:rsidP="007E32A4">
      <w:pPr>
        <w:widowControl w:val="0"/>
        <w:autoSpaceDE w:val="0"/>
        <w:autoSpaceDN w:val="0"/>
        <w:adjustRightInd w:val="0"/>
        <w:spacing w:before="240" w:after="240" w:line="480" w:lineRule="auto"/>
        <w:ind w:left="720" w:hanging="720"/>
        <w:contextualSpacing/>
        <w:rPr>
          <w:rFonts w:ascii="Book Antiqua" w:hAnsi="Book Antiqua" w:cs="Tahoma"/>
          <w:sz w:val="22"/>
          <w:szCs w:val="22"/>
          <w:lang w:eastAsia="ja-JP"/>
        </w:rPr>
      </w:pPr>
      <w:r w:rsidRPr="007E32A4">
        <w:rPr>
          <w:rFonts w:ascii="Book Antiqua" w:hAnsi="Book Antiqua" w:cs="Tahoma"/>
          <w:sz w:val="22"/>
          <w:szCs w:val="22"/>
          <w:lang w:eastAsia="ja-JP"/>
        </w:rPr>
        <w:t>Robbins, C. &amp; Searby, L. (2013). Exploring parental involvement strategies utilized by middle</w:t>
      </w:r>
      <w:r w:rsidR="007E32A4" w:rsidRPr="007E32A4">
        <w:rPr>
          <w:rFonts w:ascii="Book Antiqua" w:hAnsi="Book Antiqua" w:cs="Tahoma"/>
          <w:sz w:val="22"/>
          <w:szCs w:val="22"/>
          <w:lang w:eastAsia="ja-JP"/>
        </w:rPr>
        <w:t xml:space="preserve"> </w:t>
      </w:r>
      <w:r w:rsidR="007E32A4">
        <w:rPr>
          <w:rFonts w:ascii="Book Antiqua" w:hAnsi="Book Antiqua" w:cs="Tahoma"/>
          <w:sz w:val="22"/>
          <w:szCs w:val="22"/>
          <w:lang w:eastAsia="ja-JP"/>
        </w:rPr>
        <w:t xml:space="preserve">school </w:t>
      </w:r>
      <w:r w:rsidRPr="007E32A4">
        <w:rPr>
          <w:rFonts w:ascii="Book Antiqua" w:hAnsi="Book Antiqua" w:cs="Tahoma"/>
          <w:sz w:val="22"/>
          <w:szCs w:val="22"/>
          <w:lang w:eastAsia="ja-JP"/>
        </w:rPr>
        <w:t xml:space="preserve">interdisciplinary teams. </w:t>
      </w:r>
      <w:r w:rsidRPr="007E32A4">
        <w:rPr>
          <w:rFonts w:ascii="Book Antiqua" w:hAnsi="Book Antiqua" w:cs="Tahoma"/>
          <w:i/>
          <w:iCs/>
          <w:sz w:val="22"/>
          <w:szCs w:val="22"/>
          <w:lang w:eastAsia="ja-JP"/>
        </w:rPr>
        <w:t>School Community Journal</w:t>
      </w:r>
      <w:r w:rsidRPr="007E32A4">
        <w:rPr>
          <w:rFonts w:ascii="Book Antiqua" w:hAnsi="Book Antiqua" w:cs="Tahoma"/>
          <w:sz w:val="22"/>
          <w:szCs w:val="22"/>
          <w:lang w:eastAsia="ja-JP"/>
        </w:rPr>
        <w:t>. Vol. 23 Issue 2, p</w:t>
      </w:r>
      <w:r w:rsidR="007E32A4" w:rsidRPr="007E32A4">
        <w:rPr>
          <w:rFonts w:ascii="Book Antiqua" w:hAnsi="Book Antiqua" w:cs="Tahoma"/>
          <w:sz w:val="22"/>
          <w:szCs w:val="22"/>
          <w:lang w:eastAsia="ja-JP"/>
        </w:rPr>
        <w:t xml:space="preserve"> </w:t>
      </w:r>
      <w:r w:rsidRPr="007E32A4">
        <w:rPr>
          <w:rFonts w:ascii="Book Antiqua" w:hAnsi="Book Antiqua" w:cs="Tahoma"/>
          <w:sz w:val="22"/>
          <w:szCs w:val="22"/>
          <w:lang w:eastAsia="ja-JP"/>
        </w:rPr>
        <w:t>113-136.</w:t>
      </w:r>
    </w:p>
    <w:p w14:paraId="0572FD1D" w14:textId="77777777" w:rsidR="0039048A" w:rsidRPr="007E32A4" w:rsidRDefault="0039048A" w:rsidP="006B7EA2">
      <w:pPr>
        <w:widowControl w:val="0"/>
        <w:autoSpaceDE w:val="0"/>
        <w:autoSpaceDN w:val="0"/>
        <w:adjustRightInd w:val="0"/>
        <w:spacing w:before="240" w:after="240" w:line="480" w:lineRule="auto"/>
        <w:ind w:left="720" w:hanging="720"/>
        <w:contextualSpacing/>
        <w:rPr>
          <w:rFonts w:ascii="Book Antiqua" w:hAnsi="Book Antiqua" w:cs="Book Antiqua"/>
          <w:sz w:val="22"/>
          <w:szCs w:val="22"/>
          <w:lang w:eastAsia="ja-JP"/>
        </w:rPr>
      </w:pPr>
      <w:r w:rsidRPr="007E32A4">
        <w:rPr>
          <w:rFonts w:ascii="Book Antiqua" w:hAnsi="Book Antiqua" w:cs="Book Antiqua"/>
          <w:sz w:val="22"/>
          <w:szCs w:val="22"/>
          <w:lang w:eastAsia="ja-JP"/>
        </w:rPr>
        <w:t xml:space="preserve">Sundeen, T. H., &amp; Sundeen, D. M. (2013). Instructional technology for rural schools: Access and acquisition. </w:t>
      </w:r>
      <w:r w:rsidRPr="007E32A4">
        <w:rPr>
          <w:rFonts w:ascii="Book Antiqua" w:hAnsi="Book Antiqua" w:cs="Book Antiqua"/>
          <w:i/>
          <w:iCs/>
          <w:sz w:val="22"/>
          <w:szCs w:val="22"/>
          <w:lang w:eastAsia="ja-JP"/>
        </w:rPr>
        <w:t>Rural Education Quarterly</w:t>
      </w:r>
      <w:r w:rsidRPr="007E32A4">
        <w:rPr>
          <w:rFonts w:ascii="Book Antiqua" w:hAnsi="Book Antiqua" w:cs="Book Antiqua"/>
          <w:sz w:val="22"/>
          <w:szCs w:val="22"/>
          <w:lang w:eastAsia="ja-JP"/>
        </w:rPr>
        <w:t>, 23(2), 8-14.</w:t>
      </w:r>
    </w:p>
    <w:p w14:paraId="661B5124" w14:textId="63D2B709" w:rsidR="0020372C" w:rsidRPr="007E32A4" w:rsidRDefault="00257295" w:rsidP="007E32A4">
      <w:pPr>
        <w:widowControl w:val="0"/>
        <w:autoSpaceDE w:val="0"/>
        <w:autoSpaceDN w:val="0"/>
        <w:adjustRightInd w:val="0"/>
        <w:spacing w:before="240" w:after="240" w:line="480" w:lineRule="auto"/>
        <w:ind w:left="720" w:hanging="720"/>
        <w:contextualSpacing/>
        <w:rPr>
          <w:rFonts w:ascii="Book Antiqua" w:hAnsi="Book Antiqua" w:cs="Book Antiqua"/>
          <w:sz w:val="22"/>
          <w:szCs w:val="22"/>
          <w:lang w:eastAsia="ja-JP"/>
        </w:rPr>
      </w:pPr>
      <w:r w:rsidRPr="007E32A4">
        <w:rPr>
          <w:rFonts w:ascii="Book Antiqua" w:hAnsi="Book Antiqua" w:cs="Book Antiqua"/>
          <w:sz w:val="22"/>
          <w:szCs w:val="22"/>
          <w:lang w:eastAsia="ja-JP"/>
        </w:rPr>
        <w:t>Thomas, D.D. (2005, Fall). Middle level education in rural communities: Implic</w:t>
      </w:r>
      <w:r w:rsidR="0039048A" w:rsidRPr="007E32A4">
        <w:rPr>
          <w:rFonts w:ascii="Book Antiqua" w:hAnsi="Book Antiqua" w:cs="Book Antiqua"/>
          <w:sz w:val="22"/>
          <w:szCs w:val="22"/>
          <w:lang w:eastAsia="ja-JP"/>
        </w:rPr>
        <w:t>ations for school</w:t>
      </w:r>
      <w:r w:rsidR="007E32A4" w:rsidRPr="007E32A4">
        <w:rPr>
          <w:rFonts w:ascii="Book Antiqua" w:hAnsi="Book Antiqua" w:cs="Book Antiqua"/>
          <w:sz w:val="22"/>
          <w:szCs w:val="22"/>
          <w:lang w:eastAsia="ja-JP"/>
        </w:rPr>
        <w:t xml:space="preserve"> </w:t>
      </w:r>
      <w:r w:rsidRPr="007E32A4">
        <w:rPr>
          <w:rFonts w:ascii="Book Antiqua" w:hAnsi="Book Antiqua" w:cs="Book Antiqua"/>
          <w:sz w:val="22"/>
          <w:szCs w:val="22"/>
          <w:lang w:eastAsia="ja-JP"/>
        </w:rPr>
        <w:t xml:space="preserve">leaders. </w:t>
      </w:r>
      <w:r w:rsidRPr="007E32A4">
        <w:rPr>
          <w:rFonts w:ascii="Book Antiqua" w:hAnsi="Book Antiqua" w:cs="Book Antiqua"/>
          <w:i/>
          <w:iCs/>
          <w:sz w:val="22"/>
          <w:szCs w:val="22"/>
          <w:lang w:eastAsia="ja-JP"/>
        </w:rPr>
        <w:t xml:space="preserve">The Rural Educator, </w:t>
      </w:r>
      <w:r w:rsidRPr="007E32A4">
        <w:rPr>
          <w:rFonts w:ascii="Book Antiqua" w:hAnsi="Book Antiqua" w:cs="Book Antiqua"/>
          <w:sz w:val="22"/>
          <w:szCs w:val="22"/>
          <w:lang w:eastAsia="ja-JP"/>
        </w:rPr>
        <w:t>27(1), 11-14.</w:t>
      </w:r>
    </w:p>
    <w:p w14:paraId="0AEA82AE" w14:textId="69177FBB" w:rsidR="0020372C" w:rsidRPr="007E32A4" w:rsidRDefault="0020372C" w:rsidP="007E32A4">
      <w:pPr>
        <w:spacing w:before="240" w:after="240" w:line="480" w:lineRule="auto"/>
        <w:ind w:left="720" w:hanging="720"/>
        <w:contextualSpacing/>
        <w:rPr>
          <w:rFonts w:ascii="Book Antiqua" w:hAnsi="Book Antiqua" w:cs="Tahoma"/>
          <w:sz w:val="22"/>
          <w:szCs w:val="22"/>
          <w:lang w:eastAsia="ja-JP"/>
        </w:rPr>
      </w:pPr>
      <w:r w:rsidRPr="007E32A4">
        <w:rPr>
          <w:rFonts w:ascii="Book Antiqua" w:hAnsi="Book Antiqua" w:cs="Tahoma"/>
          <w:sz w:val="22"/>
          <w:szCs w:val="22"/>
          <w:lang w:eastAsia="ja-JP"/>
        </w:rPr>
        <w:t>Witherspoon, D., &amp; En</w:t>
      </w:r>
      <w:r w:rsidR="0039048A" w:rsidRPr="007E32A4">
        <w:rPr>
          <w:rFonts w:ascii="Book Antiqua" w:hAnsi="Book Antiqua" w:cs="Tahoma"/>
          <w:sz w:val="22"/>
          <w:szCs w:val="22"/>
          <w:lang w:eastAsia="ja-JP"/>
        </w:rPr>
        <w:t>nett, S. (2011). Stability and change in rural youths' educational outcomes</w:t>
      </w:r>
      <w:r w:rsidR="007E32A4" w:rsidRPr="007E32A4">
        <w:rPr>
          <w:rFonts w:ascii="Book Antiqua" w:hAnsi="Book Antiqua" w:cs="Tahoma"/>
          <w:sz w:val="22"/>
          <w:szCs w:val="22"/>
          <w:lang w:eastAsia="ja-JP"/>
        </w:rPr>
        <w:t xml:space="preserve"> </w:t>
      </w:r>
      <w:r w:rsidR="0039048A" w:rsidRPr="007E32A4">
        <w:rPr>
          <w:rFonts w:ascii="Book Antiqua" w:hAnsi="Book Antiqua" w:cs="Tahoma"/>
          <w:sz w:val="22"/>
          <w:szCs w:val="22"/>
          <w:lang w:eastAsia="ja-JP"/>
        </w:rPr>
        <w:t>through the m</w:t>
      </w:r>
      <w:r w:rsidRPr="007E32A4">
        <w:rPr>
          <w:rFonts w:ascii="Book Antiqua" w:hAnsi="Book Antiqua" w:cs="Tahoma"/>
          <w:sz w:val="22"/>
          <w:szCs w:val="22"/>
          <w:lang w:eastAsia="ja-JP"/>
        </w:rPr>
        <w:t>i</w:t>
      </w:r>
      <w:r w:rsidR="0039048A" w:rsidRPr="007E32A4">
        <w:rPr>
          <w:rFonts w:ascii="Book Antiqua" w:hAnsi="Book Antiqua" w:cs="Tahoma"/>
          <w:sz w:val="22"/>
          <w:szCs w:val="22"/>
          <w:lang w:eastAsia="ja-JP"/>
        </w:rPr>
        <w:t xml:space="preserve">ddle and high school years. </w:t>
      </w:r>
      <w:r w:rsidR="0039048A" w:rsidRPr="007E32A4">
        <w:rPr>
          <w:rFonts w:ascii="Book Antiqua" w:hAnsi="Book Antiqua" w:cs="Tahoma"/>
          <w:i/>
          <w:sz w:val="22"/>
          <w:szCs w:val="22"/>
          <w:lang w:eastAsia="ja-JP"/>
        </w:rPr>
        <w:t>Journal of Youth and</w:t>
      </w:r>
      <w:r w:rsidRPr="007E32A4">
        <w:rPr>
          <w:rFonts w:ascii="Book Antiqua" w:hAnsi="Book Antiqua" w:cs="Tahoma"/>
          <w:i/>
          <w:sz w:val="22"/>
          <w:szCs w:val="22"/>
          <w:lang w:eastAsia="ja-JP"/>
        </w:rPr>
        <w:t xml:space="preserve"> Adolescence</w:t>
      </w:r>
      <w:r w:rsidR="0039048A" w:rsidRPr="007E32A4">
        <w:rPr>
          <w:rFonts w:ascii="Book Antiqua" w:hAnsi="Book Antiqua" w:cs="Tahoma"/>
          <w:sz w:val="22"/>
          <w:szCs w:val="22"/>
          <w:lang w:eastAsia="ja-JP"/>
        </w:rPr>
        <w:t>, 40(9),</w:t>
      </w:r>
      <w:r w:rsidR="007E32A4" w:rsidRPr="007E32A4">
        <w:rPr>
          <w:rFonts w:ascii="Book Antiqua" w:hAnsi="Book Antiqua" w:cs="Tahoma"/>
          <w:sz w:val="22"/>
          <w:szCs w:val="22"/>
          <w:lang w:eastAsia="ja-JP"/>
        </w:rPr>
        <w:t xml:space="preserve"> </w:t>
      </w:r>
      <w:r w:rsidRPr="007E32A4">
        <w:rPr>
          <w:rFonts w:ascii="Book Antiqua" w:hAnsi="Book Antiqua" w:cs="Tahoma"/>
          <w:sz w:val="22"/>
          <w:szCs w:val="22"/>
          <w:lang w:eastAsia="ja-JP"/>
        </w:rPr>
        <w:t>1077-1090.</w:t>
      </w:r>
    </w:p>
    <w:p w14:paraId="6B3137D1" w14:textId="2A194320" w:rsidR="00BC4C89" w:rsidRPr="007E32A4" w:rsidRDefault="00BC4C89" w:rsidP="007E32A4">
      <w:pPr>
        <w:spacing w:before="240" w:after="240" w:line="480" w:lineRule="auto"/>
        <w:ind w:left="720" w:hanging="720"/>
        <w:contextualSpacing/>
        <w:rPr>
          <w:rFonts w:ascii="Book Antiqua" w:hAnsi="Book Antiqua" w:cs="Tahoma"/>
          <w:sz w:val="22"/>
          <w:szCs w:val="22"/>
          <w:lang w:eastAsia="ja-JP"/>
        </w:rPr>
      </w:pPr>
      <w:r w:rsidRPr="007E32A4">
        <w:rPr>
          <w:rFonts w:ascii="Book Antiqua" w:hAnsi="Book Antiqua" w:cs="Tahoma"/>
          <w:sz w:val="22"/>
          <w:szCs w:val="22"/>
          <w:lang w:eastAsia="ja-JP"/>
        </w:rPr>
        <w:t>Wood, J. N., Finch, K., &amp; Mirecki, R. M. (2013). If we get you, how can we keep you? Problems</w:t>
      </w:r>
      <w:r w:rsidR="007E32A4">
        <w:rPr>
          <w:rFonts w:ascii="Book Antiqua" w:hAnsi="Book Antiqua" w:cs="Tahoma"/>
          <w:sz w:val="22"/>
          <w:szCs w:val="22"/>
          <w:lang w:eastAsia="ja-JP"/>
        </w:rPr>
        <w:t xml:space="preserve"> </w:t>
      </w:r>
      <w:r w:rsidRPr="007E32A4">
        <w:rPr>
          <w:rFonts w:ascii="Book Antiqua" w:hAnsi="Book Antiqua" w:cs="Tahoma"/>
          <w:sz w:val="22"/>
          <w:szCs w:val="22"/>
          <w:lang w:eastAsia="ja-JP"/>
        </w:rPr>
        <w:t xml:space="preserve">with recruiting and retaining rural administrators. </w:t>
      </w:r>
      <w:r w:rsidRPr="007E32A4">
        <w:rPr>
          <w:rFonts w:ascii="Book Antiqua" w:hAnsi="Book Antiqua" w:cs="Tahoma"/>
          <w:i/>
          <w:iCs/>
          <w:sz w:val="22"/>
          <w:szCs w:val="22"/>
          <w:lang w:eastAsia="ja-JP"/>
        </w:rPr>
        <w:t>Rural Educator</w:t>
      </w:r>
      <w:r w:rsidRPr="007E32A4">
        <w:rPr>
          <w:rFonts w:ascii="Book Antiqua" w:hAnsi="Book Antiqua" w:cs="Tahoma"/>
          <w:sz w:val="22"/>
          <w:szCs w:val="22"/>
          <w:lang w:eastAsia="ja-JP"/>
        </w:rPr>
        <w:t xml:space="preserve">, </w:t>
      </w:r>
      <w:r w:rsidRPr="007E32A4">
        <w:rPr>
          <w:rFonts w:ascii="Book Antiqua" w:hAnsi="Book Antiqua" w:cs="Tahoma"/>
          <w:i/>
          <w:iCs/>
          <w:sz w:val="22"/>
          <w:szCs w:val="22"/>
          <w:lang w:eastAsia="ja-JP"/>
        </w:rPr>
        <w:t>34</w:t>
      </w:r>
      <w:r w:rsidRPr="007E32A4">
        <w:rPr>
          <w:rFonts w:ascii="Book Antiqua" w:hAnsi="Book Antiqua" w:cs="Tahoma"/>
          <w:sz w:val="22"/>
          <w:szCs w:val="22"/>
          <w:lang w:eastAsia="ja-JP"/>
        </w:rPr>
        <w:t>(2).</w:t>
      </w:r>
    </w:p>
    <w:p w14:paraId="5A372C4F" w14:textId="77777777" w:rsidR="0020372C" w:rsidRPr="007E32A4" w:rsidRDefault="0020372C" w:rsidP="006B7EA2">
      <w:pPr>
        <w:widowControl w:val="0"/>
        <w:autoSpaceDE w:val="0"/>
        <w:autoSpaceDN w:val="0"/>
        <w:adjustRightInd w:val="0"/>
        <w:spacing w:before="240" w:after="240" w:line="480" w:lineRule="auto"/>
        <w:ind w:left="720" w:hanging="720"/>
        <w:contextualSpacing/>
        <w:rPr>
          <w:rFonts w:ascii="Book Antiqua" w:hAnsi="Book Antiqua" w:cs="Book Antiqua"/>
          <w:sz w:val="22"/>
          <w:szCs w:val="22"/>
          <w:lang w:eastAsia="ja-JP"/>
        </w:rPr>
      </w:pPr>
      <w:r w:rsidRPr="007E32A4">
        <w:rPr>
          <w:rFonts w:ascii="Book Antiqua" w:hAnsi="Book Antiqua" w:cs="Book Antiqua"/>
          <w:sz w:val="22"/>
          <w:szCs w:val="22"/>
          <w:lang w:eastAsia="ja-JP"/>
        </w:rPr>
        <w:t xml:space="preserve">United States Census Bureau. (2012). </w:t>
      </w:r>
      <w:r w:rsidRPr="007E32A4">
        <w:rPr>
          <w:rFonts w:ascii="Book Antiqua" w:hAnsi="Book Antiqua" w:cs="Book Antiqua"/>
          <w:i/>
          <w:iCs/>
          <w:sz w:val="22"/>
          <w:szCs w:val="22"/>
          <w:lang w:eastAsia="ja-JP"/>
        </w:rPr>
        <w:t>2012 census of gover</w:t>
      </w:r>
      <w:r w:rsidR="0039048A" w:rsidRPr="007E32A4">
        <w:rPr>
          <w:rFonts w:ascii="Book Antiqua" w:hAnsi="Book Antiqua" w:cs="Book Antiqua"/>
          <w:i/>
          <w:iCs/>
          <w:sz w:val="22"/>
          <w:szCs w:val="22"/>
          <w:lang w:eastAsia="ja-JP"/>
        </w:rPr>
        <w:t xml:space="preserve">nments: Survey of school system </w:t>
      </w:r>
      <w:r w:rsidRPr="007E32A4">
        <w:rPr>
          <w:rFonts w:ascii="Book Antiqua" w:hAnsi="Book Antiqua" w:cs="Book Antiqua"/>
          <w:i/>
          <w:iCs/>
          <w:sz w:val="22"/>
          <w:szCs w:val="22"/>
          <w:lang w:eastAsia="ja-JP"/>
        </w:rPr>
        <w:t>finances.</w:t>
      </w:r>
      <w:r w:rsidRPr="007E32A4">
        <w:rPr>
          <w:rFonts w:ascii="Book Antiqua" w:hAnsi="Book Antiqua" w:cs="Book Antiqua"/>
          <w:sz w:val="22"/>
          <w:szCs w:val="22"/>
          <w:lang w:eastAsia="ja-JP"/>
        </w:rPr>
        <w:t xml:space="preserve"> Retrieved October 24, 2014, from </w:t>
      </w:r>
      <w:hyperlink r:id="rId11" w:history="1">
        <w:r w:rsidRPr="007E32A4">
          <w:rPr>
            <w:rFonts w:ascii="Book Antiqua" w:hAnsi="Book Antiqua" w:cs="Book Antiqua"/>
            <w:color w:val="0021E1"/>
            <w:sz w:val="22"/>
            <w:szCs w:val="22"/>
            <w:u w:val="single" w:color="0021E1"/>
            <w:lang w:eastAsia="ja-JP"/>
          </w:rPr>
          <w:t>http://www2.census.gov/govs/school/current_spending.pdf</w:t>
        </w:r>
      </w:hyperlink>
      <w:r w:rsidRPr="007E32A4">
        <w:rPr>
          <w:rFonts w:ascii="Book Antiqua" w:hAnsi="Book Antiqua" w:cs="Book Antiqua"/>
          <w:sz w:val="22"/>
          <w:szCs w:val="22"/>
          <w:lang w:eastAsia="ja-JP"/>
        </w:rPr>
        <w:t>.</w:t>
      </w:r>
    </w:p>
    <w:p w14:paraId="11ABB562" w14:textId="77777777" w:rsidR="0020372C" w:rsidRPr="007E32A4" w:rsidRDefault="00C21DC4" w:rsidP="007C16E7">
      <w:pPr>
        <w:widowControl w:val="0"/>
        <w:autoSpaceDE w:val="0"/>
        <w:autoSpaceDN w:val="0"/>
        <w:adjustRightInd w:val="0"/>
        <w:spacing w:before="240" w:after="240" w:line="480" w:lineRule="auto"/>
        <w:ind w:left="720" w:hanging="720"/>
        <w:contextualSpacing/>
        <w:rPr>
          <w:rFonts w:ascii="Book Antiqua" w:hAnsi="Book Antiqua" w:cs="Book Antiqua"/>
          <w:i/>
          <w:iCs/>
          <w:sz w:val="22"/>
          <w:szCs w:val="22"/>
          <w:lang w:eastAsia="ja-JP"/>
        </w:rPr>
      </w:pPr>
      <w:r w:rsidRPr="007E32A4">
        <w:rPr>
          <w:rFonts w:ascii="Book Antiqua" w:hAnsi="Book Antiqua" w:cs="Book Antiqua"/>
          <w:iCs/>
          <w:sz w:val="22"/>
          <w:szCs w:val="22"/>
          <w:lang w:eastAsia="ja-JP"/>
        </w:rPr>
        <w:t>Unites States Department of Agriculture</w:t>
      </w:r>
      <w:r w:rsidRPr="007E32A4">
        <w:rPr>
          <w:rFonts w:ascii="Book Antiqua" w:hAnsi="Book Antiqua" w:cs="Book Antiqua"/>
          <w:i/>
          <w:iCs/>
          <w:sz w:val="22"/>
          <w:szCs w:val="22"/>
          <w:lang w:eastAsia="ja-JP"/>
        </w:rPr>
        <w:t xml:space="preserve">. (2012). Educational Attainment in Rural America. </w:t>
      </w:r>
      <w:r w:rsidRPr="007E32A4">
        <w:rPr>
          <w:rFonts w:ascii="Book Antiqua" w:hAnsi="Book Antiqua" w:cs="Book Antiqua"/>
          <w:iCs/>
          <w:sz w:val="22"/>
          <w:szCs w:val="22"/>
          <w:lang w:eastAsia="ja-JP"/>
        </w:rPr>
        <w:t>Retrieved October 15, 2014 from</w:t>
      </w:r>
      <w:r w:rsidRPr="007E32A4">
        <w:rPr>
          <w:rFonts w:ascii="Book Antiqua" w:hAnsi="Book Antiqua" w:cs="Book Antiqua"/>
          <w:i/>
          <w:iCs/>
          <w:sz w:val="22"/>
          <w:szCs w:val="22"/>
          <w:lang w:eastAsia="ja-JP"/>
        </w:rPr>
        <w:t xml:space="preserve"> </w:t>
      </w:r>
      <w:hyperlink r:id="rId12" w:history="1">
        <w:r w:rsidRPr="007E32A4">
          <w:rPr>
            <w:rStyle w:val="Hyperlink"/>
            <w:rFonts w:ascii="Book Antiqua" w:hAnsi="Book Antiqua" w:cs="Book Antiqua"/>
            <w:i/>
            <w:iCs/>
            <w:sz w:val="22"/>
            <w:szCs w:val="22"/>
            <w:lang w:eastAsia="ja-JP"/>
          </w:rPr>
          <w:t>http://www.ers.usda.gov/topics/rural-economy-population/employment-education/rural-</w:t>
        </w:r>
      </w:hyperlink>
      <w:hyperlink r:id="rId13" w:history="1">
        <w:r w:rsidRPr="007E32A4">
          <w:rPr>
            <w:rStyle w:val="Hyperlink"/>
            <w:rFonts w:ascii="Book Antiqua" w:hAnsi="Book Antiqua" w:cs="Book Antiqua"/>
            <w:i/>
            <w:iCs/>
            <w:sz w:val="22"/>
            <w:szCs w:val="22"/>
            <w:lang w:eastAsia="ja-JP"/>
          </w:rPr>
          <w:t>education.aspx</w:t>
        </w:r>
      </w:hyperlink>
      <w:r w:rsidR="007C16E7" w:rsidRPr="007E32A4">
        <w:rPr>
          <w:rFonts w:ascii="Book Antiqua" w:hAnsi="Book Antiqua" w:cs="Book Antiqua"/>
          <w:i/>
          <w:iCs/>
          <w:sz w:val="22"/>
          <w:szCs w:val="22"/>
          <w:lang w:eastAsia="ja-JP"/>
        </w:rPr>
        <w:t>.</w:t>
      </w:r>
    </w:p>
    <w:p w14:paraId="035A2C8C" w14:textId="77777777" w:rsidR="0020372C" w:rsidRPr="007E32A4" w:rsidRDefault="0020372C" w:rsidP="006B7EA2">
      <w:pPr>
        <w:widowControl w:val="0"/>
        <w:autoSpaceDE w:val="0"/>
        <w:autoSpaceDN w:val="0"/>
        <w:adjustRightInd w:val="0"/>
        <w:spacing w:before="240" w:after="240" w:line="480" w:lineRule="auto"/>
        <w:contextualSpacing/>
        <w:rPr>
          <w:rFonts w:ascii="Book Antiqua" w:hAnsi="Book Antiqua" w:cs="Garamond"/>
          <w:sz w:val="22"/>
          <w:szCs w:val="22"/>
          <w:lang w:eastAsia="ja-JP"/>
        </w:rPr>
      </w:pPr>
      <w:r w:rsidRPr="007E32A4">
        <w:rPr>
          <w:rFonts w:ascii="Book Antiqua" w:hAnsi="Book Antiqua" w:cs="Book Antiqua"/>
          <w:sz w:val="22"/>
          <w:szCs w:val="22"/>
          <w:lang w:eastAsia="ja-JP"/>
        </w:rPr>
        <w:t> </w:t>
      </w:r>
    </w:p>
    <w:sectPr w:rsidR="0020372C" w:rsidRPr="007E32A4" w:rsidSect="007E32A4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2CA81" w14:textId="77777777" w:rsidR="007E32A4" w:rsidRDefault="007E32A4" w:rsidP="007E32A4">
      <w:r>
        <w:separator/>
      </w:r>
    </w:p>
  </w:endnote>
  <w:endnote w:type="continuationSeparator" w:id="0">
    <w:p w14:paraId="706B5B64" w14:textId="77777777" w:rsidR="007E32A4" w:rsidRDefault="007E32A4" w:rsidP="007E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F182C" w14:textId="77777777" w:rsidR="007E32A4" w:rsidRDefault="007E32A4" w:rsidP="007E32A4">
      <w:r>
        <w:separator/>
      </w:r>
    </w:p>
  </w:footnote>
  <w:footnote w:type="continuationSeparator" w:id="0">
    <w:p w14:paraId="5878F40B" w14:textId="77777777" w:rsidR="007E32A4" w:rsidRDefault="007E32A4" w:rsidP="007E3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21457"/>
    <w:multiLevelType w:val="hybridMultilevel"/>
    <w:tmpl w:val="EF52D252"/>
    <w:lvl w:ilvl="0" w:tplc="12A23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C1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62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CB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CA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63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8A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4C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4F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D7D0181"/>
    <w:multiLevelType w:val="hybridMultilevel"/>
    <w:tmpl w:val="AF3C1B8C"/>
    <w:lvl w:ilvl="0" w:tplc="4B405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E7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429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82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604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A1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329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29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4A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2C"/>
    <w:rsid w:val="00030B9A"/>
    <w:rsid w:val="00090E1D"/>
    <w:rsid w:val="000941A5"/>
    <w:rsid w:val="0020372C"/>
    <w:rsid w:val="00257295"/>
    <w:rsid w:val="0039048A"/>
    <w:rsid w:val="006B7EA2"/>
    <w:rsid w:val="007B61EC"/>
    <w:rsid w:val="007C16E7"/>
    <w:rsid w:val="007E32A4"/>
    <w:rsid w:val="00BC4C89"/>
    <w:rsid w:val="00C21DC4"/>
    <w:rsid w:val="00E6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03E62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4E4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37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48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32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2A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32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2A4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E32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32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32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E32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7E32A4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4E4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37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48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32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2A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32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2A4"/>
    <w:rPr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E32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32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32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E32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7E32A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849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97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mail.ohio.edu/owa/redir.aspx?C=BfYmwwqcoE-akhCiVOcUghjqf4oHzNFIQjSSjalylfudNjym_JuHl7sj7thLuTNn_wTPpy-Hn_k.&amp;URL=http%3a%2f%2fwww2.census.gov%2fgovs%2fschool%2fcurrent_spending.pdf" TargetMode="External"/><Relationship Id="rId12" Type="http://schemas.openxmlformats.org/officeDocument/2006/relationships/hyperlink" Target="http://www.ers.usda.gov/topics/rural-economy-population/employment-education/rural-education.aspx" TargetMode="External"/><Relationship Id="rId13" Type="http://schemas.openxmlformats.org/officeDocument/2006/relationships/hyperlink" Target="http://www.ers.usda.gov/topics/rural-economy-population/employment-education/rural-education.aspx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ail.ohio.edu/owa/redir.aspx?C=BfYmwwqcoE-akhCiVOcUghjqf4oHzNFIQjSSjalylfudNjym_JuHl7sj7thLuTNn_wTPpy-Hn_k.&amp;URL=http%3a%2f%2fnces.ed.gov%2fprograms%2fcoe%2findicator_tla.asp" TargetMode="External"/><Relationship Id="rId9" Type="http://schemas.openxmlformats.org/officeDocument/2006/relationships/hyperlink" Target="https://mail.ohio.edu/owa/redir.aspx?C=BfYmwwqcoE-akhCiVOcUghjqf4oHzNFIQjSSjalylfudNjym_JuHl7sj7thLuTNn_wTPpy-Hn_k.&amp;URL=http%3a%2f%2fnces.ed.gov%2fsurveys%2fruraled%2ftables%2fc.1.b.-1.asp" TargetMode="External"/><Relationship Id="rId10" Type="http://schemas.openxmlformats.org/officeDocument/2006/relationships/hyperlink" Target="http://www.broadbandmap.gov/download/Broadband%20Availability%20in%20Rural%20vs%20Urban%20Area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696</Words>
  <Characters>3971</Characters>
  <Application>Microsoft Macintosh Word</Application>
  <DocSecurity>0</DocSecurity>
  <Lines>33</Lines>
  <Paragraphs>9</Paragraphs>
  <ScaleCrop>false</ScaleCrop>
  <Company>Ohio University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Hartman</dc:creator>
  <cp:keywords/>
  <dc:description/>
  <cp:lastModifiedBy>Sarah Luthy</cp:lastModifiedBy>
  <cp:revision>7</cp:revision>
  <cp:lastPrinted>2014-11-05T15:20:00Z</cp:lastPrinted>
  <dcterms:created xsi:type="dcterms:W3CDTF">2014-11-04T21:04:00Z</dcterms:created>
  <dcterms:modified xsi:type="dcterms:W3CDTF">2015-02-05T10:57:00Z</dcterms:modified>
</cp:coreProperties>
</file>